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75" w:rsidRPr="001E36D4" w:rsidRDefault="007E0986" w:rsidP="007E0986">
      <w:pPr>
        <w:autoSpaceDE w:val="0"/>
        <w:autoSpaceDN w:val="0"/>
        <w:adjustRightInd w:val="0"/>
        <w:spacing w:after="0" w:line="240" w:lineRule="auto"/>
        <w:jc w:val="both"/>
        <w:rPr>
          <w:rFonts w:ascii="Times New Roman" w:eastAsia="Calibri" w:hAnsi="Times New Roman" w:cs="Times New Roman"/>
          <w:b/>
          <w:bCs/>
          <w:sz w:val="24"/>
          <w:szCs w:val="24"/>
          <w:lang w:val="fr-FR"/>
        </w:rPr>
      </w:pPr>
      <w:bookmarkStart w:id="0" w:name="_GoBack"/>
      <w:bookmarkEnd w:id="0"/>
      <w:r w:rsidRPr="001E36D4">
        <w:rPr>
          <w:rFonts w:ascii="Times New Roman" w:eastAsia="Calibri" w:hAnsi="Times New Roman" w:cs="Times New Roman"/>
          <w:b/>
          <w:sz w:val="24"/>
          <w:szCs w:val="24"/>
          <w:lang w:val="fr-FR"/>
        </w:rPr>
        <w:t>PROJET DE LOI N°1/… DU…/…</w:t>
      </w:r>
      <w:r w:rsidR="008D6E75" w:rsidRPr="001E36D4">
        <w:rPr>
          <w:rFonts w:ascii="Times New Roman" w:eastAsia="Calibri" w:hAnsi="Times New Roman" w:cs="Times New Roman"/>
          <w:b/>
          <w:sz w:val="24"/>
          <w:szCs w:val="24"/>
          <w:lang w:val="fr-FR"/>
        </w:rPr>
        <w:t>/2022 PORTANT STATUT DES MILITAIRES DE RANG DE LA FORCE DE DEFENSE NATIONALE DU BURUNDI</w:t>
      </w:r>
      <w:r w:rsidRPr="001E36D4">
        <w:rPr>
          <w:rFonts w:ascii="Times New Roman" w:eastAsia="Calibri" w:hAnsi="Times New Roman" w:cs="Times New Roman"/>
          <w:b/>
          <w:sz w:val="24"/>
          <w:szCs w:val="24"/>
          <w:lang w:val="fr-FR"/>
        </w:rPr>
        <w:t xml:space="preserve"> PORTANT MODIFICATION DE LA LOI N°1/19 DU 31 DECEMBRE 2010 PORTANT STATUT DES HOMMES DE TROUPE DE LA FORCE DE DEFENCE NATIONALE DU BURUNDI</w:t>
      </w:r>
    </w:p>
    <w:p w:rsidR="008D6E75" w:rsidRPr="001E36D4" w:rsidRDefault="008D6E75" w:rsidP="008D6E75">
      <w:pPr>
        <w:jc w:val="both"/>
        <w:rPr>
          <w:rFonts w:ascii="Times New Roman" w:eastAsia="Calibri" w:hAnsi="Times New Roman" w:cs="Times New Roman"/>
          <w:sz w:val="24"/>
          <w:szCs w:val="24"/>
          <w:lang w:val="fr-FR"/>
        </w:rPr>
      </w:pPr>
    </w:p>
    <w:p w:rsidR="008D6E75" w:rsidRPr="001E36D4" w:rsidRDefault="008D6E75" w:rsidP="004D6703">
      <w:pPr>
        <w:jc w:val="center"/>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LE PRESIDENT DE LA REPUBLIQUE,</w:t>
      </w:r>
    </w:p>
    <w:p w:rsidR="00A937AF"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Vu la Constitution de la République du Burundi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Vu la loi organique n°</w:t>
      </w:r>
      <w:r w:rsidR="00236969" w:rsidRPr="001E36D4">
        <w:rPr>
          <w:rFonts w:ascii="Times New Roman" w:eastAsia="Calibri" w:hAnsi="Times New Roman" w:cs="Times New Roman"/>
          <w:sz w:val="24"/>
          <w:szCs w:val="24"/>
          <w:lang w:val="fr-FR"/>
        </w:rPr>
        <w:t>1</w:t>
      </w:r>
      <w:r w:rsidRPr="001E36D4">
        <w:rPr>
          <w:rFonts w:ascii="Times New Roman" w:eastAsia="Calibri" w:hAnsi="Times New Roman" w:cs="Times New Roman"/>
          <w:sz w:val="24"/>
          <w:szCs w:val="24"/>
          <w:lang w:val="fr-FR"/>
        </w:rPr>
        <w:t>/</w:t>
      </w:r>
      <w:r w:rsidR="00236969" w:rsidRPr="001E36D4">
        <w:rPr>
          <w:rFonts w:ascii="Times New Roman" w:eastAsia="Calibri" w:hAnsi="Times New Roman" w:cs="Times New Roman"/>
          <w:sz w:val="24"/>
          <w:szCs w:val="24"/>
          <w:lang w:val="fr-FR"/>
        </w:rPr>
        <w:t>21</w:t>
      </w:r>
      <w:r w:rsidRPr="001E36D4">
        <w:rPr>
          <w:rFonts w:ascii="Times New Roman" w:eastAsia="Calibri" w:hAnsi="Times New Roman" w:cs="Times New Roman"/>
          <w:sz w:val="24"/>
          <w:szCs w:val="24"/>
          <w:lang w:val="fr-FR"/>
        </w:rPr>
        <w:t xml:space="preserve"> du</w:t>
      </w:r>
      <w:r w:rsidR="00236969" w:rsidRPr="001E36D4">
        <w:rPr>
          <w:rFonts w:ascii="Times New Roman" w:eastAsia="Calibri" w:hAnsi="Times New Roman" w:cs="Times New Roman"/>
          <w:sz w:val="24"/>
          <w:szCs w:val="24"/>
          <w:lang w:val="fr-FR"/>
        </w:rPr>
        <w:t xml:space="preserve"> 27 juin </w:t>
      </w:r>
      <w:r w:rsidRPr="001E36D4">
        <w:rPr>
          <w:rFonts w:ascii="Times New Roman" w:eastAsia="Calibri" w:hAnsi="Times New Roman" w:cs="Times New Roman"/>
          <w:sz w:val="24"/>
          <w:szCs w:val="24"/>
          <w:lang w:val="fr-FR"/>
        </w:rPr>
        <w:t xml:space="preserve">2022 </w:t>
      </w:r>
      <w:r w:rsidR="00E6064C" w:rsidRPr="001E36D4">
        <w:rPr>
          <w:rFonts w:ascii="Times New Roman" w:eastAsia="Calibri" w:hAnsi="Times New Roman" w:cs="Times New Roman"/>
          <w:sz w:val="24"/>
          <w:szCs w:val="24"/>
          <w:lang w:val="fr-FR"/>
        </w:rPr>
        <w:t>portant modification de la loi organique n</w:t>
      </w:r>
      <w:r w:rsidR="00B87EB2" w:rsidRPr="001E36D4">
        <w:rPr>
          <w:rFonts w:ascii="Times New Roman" w:eastAsia="Calibri" w:hAnsi="Times New Roman" w:cs="Times New Roman"/>
          <w:sz w:val="24"/>
          <w:szCs w:val="24"/>
          <w:vertAlign w:val="superscript"/>
          <w:lang w:val="fr-FR"/>
        </w:rPr>
        <w:t>o</w:t>
      </w:r>
      <w:r w:rsidR="00E6064C" w:rsidRPr="001E36D4">
        <w:rPr>
          <w:rFonts w:ascii="Times New Roman" w:eastAsia="Calibri" w:hAnsi="Times New Roman" w:cs="Times New Roman"/>
          <w:sz w:val="24"/>
          <w:szCs w:val="24"/>
          <w:lang w:val="fr-FR"/>
        </w:rPr>
        <w:t>1/04 du 20 février 2017</w:t>
      </w:r>
      <w:r w:rsidRPr="001E36D4">
        <w:rPr>
          <w:rFonts w:ascii="Times New Roman" w:eastAsia="Calibri" w:hAnsi="Times New Roman" w:cs="Times New Roman"/>
          <w:sz w:val="24"/>
          <w:szCs w:val="24"/>
          <w:lang w:val="fr-FR"/>
        </w:rPr>
        <w:t>portant missions, organisation, composition, instruction, conditions de service et fonctionnement de la Force de Défense Nationale du Burundi</w:t>
      </w:r>
      <w:r w:rsidR="00A15120" w:rsidRPr="001E36D4">
        <w:rPr>
          <w:rFonts w:ascii="Times New Roman" w:eastAsia="Calibri" w:hAnsi="Times New Roman" w:cs="Times New Roman"/>
          <w:sz w:val="24"/>
          <w:szCs w:val="24"/>
          <w:lang w:val="fr-FR"/>
        </w:rPr>
        <w:t> ;</w:t>
      </w:r>
    </w:p>
    <w:p w:rsidR="008D6E75" w:rsidRPr="001E36D4" w:rsidRDefault="00E4525F"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Vu la loi n°</w:t>
      </w:r>
      <w:r w:rsidR="008D6E75" w:rsidRPr="001E36D4">
        <w:rPr>
          <w:rFonts w:ascii="Times New Roman" w:eastAsia="Calibri" w:hAnsi="Times New Roman" w:cs="Times New Roman"/>
          <w:sz w:val="24"/>
          <w:szCs w:val="24"/>
          <w:lang w:val="fr-FR"/>
        </w:rPr>
        <w:t>1/011 du 23 novembre 2002 portant réorganisation des régimes des pensions et des risques professionnels ;</w:t>
      </w:r>
    </w:p>
    <w:p w:rsidR="00A937AF" w:rsidRPr="001E36D4" w:rsidRDefault="00A937AF" w:rsidP="008D6E75">
      <w:pPr>
        <w:jc w:val="both"/>
        <w:rPr>
          <w:rFonts w:ascii="Times New Roman" w:hAnsi="Times New Roman" w:cs="Times New Roman"/>
          <w:b/>
          <w:sz w:val="24"/>
          <w:szCs w:val="24"/>
          <w:lang w:val="fr-FR"/>
        </w:rPr>
      </w:pPr>
      <w:r w:rsidRPr="001E36D4">
        <w:rPr>
          <w:rFonts w:ascii="Times New Roman" w:hAnsi="Times New Roman" w:cs="Times New Roman"/>
          <w:b/>
          <w:sz w:val="24"/>
          <w:szCs w:val="24"/>
          <w:lang w:val="fr-FR"/>
        </w:rPr>
        <w:t xml:space="preserve">Vu la loi </w:t>
      </w:r>
      <w:r w:rsidR="0098085E" w:rsidRPr="001E36D4">
        <w:rPr>
          <w:rFonts w:ascii="Times New Roman" w:hAnsi="Times New Roman" w:cs="Times New Roman"/>
          <w:b/>
          <w:sz w:val="24"/>
          <w:szCs w:val="24"/>
          <w:lang w:val="fr-FR"/>
        </w:rPr>
        <w:t>n</w:t>
      </w:r>
      <w:r w:rsidR="00E4525F" w:rsidRPr="001E36D4">
        <w:rPr>
          <w:rFonts w:ascii="Times New Roman" w:hAnsi="Times New Roman" w:cs="Times New Roman"/>
          <w:b/>
          <w:sz w:val="24"/>
          <w:szCs w:val="24"/>
          <w:lang w:val="fr-FR"/>
        </w:rPr>
        <w:t>°</w:t>
      </w:r>
      <w:r w:rsidRPr="001E36D4">
        <w:rPr>
          <w:rFonts w:ascii="Times New Roman" w:hAnsi="Times New Roman" w:cs="Times New Roman"/>
          <w:b/>
          <w:sz w:val="24"/>
          <w:szCs w:val="24"/>
          <w:lang w:val="fr-FR"/>
        </w:rPr>
        <w:t xml:space="preserve">1/08 du 17 mars 2005 portant </w:t>
      </w:r>
      <w:r w:rsidR="00A53E4C" w:rsidRPr="001E36D4">
        <w:rPr>
          <w:rFonts w:ascii="Times New Roman" w:hAnsi="Times New Roman" w:cs="Times New Roman"/>
          <w:b/>
          <w:sz w:val="24"/>
          <w:szCs w:val="24"/>
          <w:lang w:val="fr-FR"/>
        </w:rPr>
        <w:t>C</w:t>
      </w:r>
      <w:r w:rsidR="00D03B85" w:rsidRPr="001E36D4">
        <w:rPr>
          <w:rFonts w:ascii="Times New Roman" w:hAnsi="Times New Roman" w:cs="Times New Roman"/>
          <w:b/>
          <w:sz w:val="24"/>
          <w:szCs w:val="24"/>
          <w:lang w:val="fr-FR"/>
        </w:rPr>
        <w:t xml:space="preserve">ode de l’organisation et de la </w:t>
      </w:r>
      <w:r w:rsidRPr="001E36D4">
        <w:rPr>
          <w:rFonts w:ascii="Times New Roman" w:hAnsi="Times New Roman" w:cs="Times New Roman"/>
          <w:b/>
          <w:sz w:val="24"/>
          <w:szCs w:val="24"/>
          <w:lang w:val="fr-FR"/>
        </w:rPr>
        <w:t>compétence judiciaire ;</w:t>
      </w:r>
    </w:p>
    <w:p w:rsidR="008D6E75" w:rsidRPr="001E36D4" w:rsidRDefault="00E4525F"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Vu la loi n°</w:t>
      </w:r>
      <w:r w:rsidR="00E43AF2" w:rsidRPr="001E36D4">
        <w:rPr>
          <w:rFonts w:ascii="Times New Roman" w:eastAsia="Calibri" w:hAnsi="Times New Roman" w:cs="Times New Roman"/>
          <w:sz w:val="24"/>
          <w:szCs w:val="24"/>
          <w:lang w:val="fr-FR"/>
        </w:rPr>
        <w:t xml:space="preserve">1/28 du 23 </w:t>
      </w:r>
      <w:r w:rsidR="00E43AF2" w:rsidRPr="001E36D4">
        <w:rPr>
          <w:rFonts w:ascii="Times New Roman" w:eastAsia="Calibri" w:hAnsi="Times New Roman" w:cs="Times New Roman"/>
          <w:b/>
          <w:sz w:val="24"/>
          <w:szCs w:val="24"/>
          <w:lang w:val="fr-FR"/>
        </w:rPr>
        <w:t>a</w:t>
      </w:r>
      <w:r w:rsidR="008D6E75" w:rsidRPr="001E36D4">
        <w:rPr>
          <w:rFonts w:ascii="Times New Roman" w:eastAsia="Calibri" w:hAnsi="Times New Roman" w:cs="Times New Roman"/>
          <w:sz w:val="24"/>
          <w:szCs w:val="24"/>
          <w:lang w:val="fr-FR"/>
        </w:rPr>
        <w:t>oût 2006 portant statut général des fonctionnaires ;</w:t>
      </w:r>
    </w:p>
    <w:p w:rsidR="008D6E75" w:rsidRPr="001E36D4" w:rsidRDefault="00E4525F"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Vu la loi n°</w:t>
      </w:r>
      <w:r w:rsidR="008D6E75" w:rsidRPr="001E36D4">
        <w:rPr>
          <w:rFonts w:ascii="Times New Roman" w:eastAsia="Calibri" w:hAnsi="Times New Roman" w:cs="Times New Roman"/>
          <w:sz w:val="24"/>
          <w:szCs w:val="24"/>
          <w:lang w:val="fr-FR"/>
        </w:rPr>
        <w:t xml:space="preserve">1/15 du 29 juin 2012 portant organisation générale des ordres nationaux, des </w:t>
      </w:r>
      <w:proofErr w:type="gramStart"/>
      <w:r w:rsidR="008D6E75" w:rsidRPr="001E36D4">
        <w:rPr>
          <w:rFonts w:ascii="Times New Roman" w:eastAsia="Calibri" w:hAnsi="Times New Roman" w:cs="Times New Roman"/>
          <w:sz w:val="24"/>
          <w:szCs w:val="24"/>
          <w:lang w:val="fr-FR"/>
        </w:rPr>
        <w:t>décorations</w:t>
      </w:r>
      <w:proofErr w:type="gramEnd"/>
      <w:r w:rsidR="008D6E75" w:rsidRPr="001E36D4">
        <w:rPr>
          <w:rFonts w:ascii="Times New Roman" w:eastAsia="Calibri" w:hAnsi="Times New Roman" w:cs="Times New Roman"/>
          <w:sz w:val="24"/>
          <w:szCs w:val="24"/>
          <w:lang w:val="fr-FR"/>
        </w:rPr>
        <w:t xml:space="preserve"> et des titres honorifiques ;</w:t>
      </w:r>
    </w:p>
    <w:p w:rsidR="00A937AF" w:rsidRPr="001E36D4" w:rsidRDefault="00A937AF" w:rsidP="008D6E75">
      <w:pPr>
        <w:jc w:val="both"/>
        <w:rPr>
          <w:rFonts w:ascii="Times New Roman" w:hAnsi="Times New Roman" w:cs="Times New Roman"/>
          <w:b/>
          <w:sz w:val="24"/>
          <w:szCs w:val="24"/>
          <w:lang w:val="fr-FR"/>
        </w:rPr>
      </w:pPr>
      <w:r w:rsidRPr="001E36D4">
        <w:rPr>
          <w:rFonts w:ascii="Times New Roman" w:hAnsi="Times New Roman" w:cs="Times New Roman"/>
          <w:b/>
          <w:sz w:val="24"/>
          <w:szCs w:val="24"/>
          <w:lang w:val="fr-FR"/>
        </w:rPr>
        <w:t>Vu la loi n</w:t>
      </w:r>
      <w:r w:rsidRPr="001E36D4">
        <w:rPr>
          <w:rFonts w:ascii="Times New Roman" w:hAnsi="Times New Roman" w:cs="Times New Roman"/>
          <w:b/>
          <w:sz w:val="24"/>
          <w:szCs w:val="24"/>
          <w:vertAlign w:val="superscript"/>
          <w:lang w:val="fr-FR"/>
        </w:rPr>
        <w:t>o</w:t>
      </w:r>
      <w:r w:rsidRPr="001E36D4">
        <w:rPr>
          <w:rFonts w:ascii="Times New Roman" w:hAnsi="Times New Roman" w:cs="Times New Roman"/>
          <w:b/>
          <w:sz w:val="24"/>
          <w:szCs w:val="24"/>
          <w:lang w:val="fr-FR"/>
        </w:rPr>
        <w:t xml:space="preserve">1/27 du 29 décembre 2017 portant révisions du Code </w:t>
      </w:r>
      <w:r w:rsidR="00B87EB2" w:rsidRPr="001E36D4">
        <w:rPr>
          <w:rFonts w:ascii="Times New Roman" w:hAnsi="Times New Roman" w:cs="Times New Roman"/>
          <w:b/>
          <w:sz w:val="24"/>
          <w:szCs w:val="24"/>
          <w:lang w:val="fr-FR"/>
        </w:rPr>
        <w:t>p</w:t>
      </w:r>
      <w:r w:rsidRPr="001E36D4">
        <w:rPr>
          <w:rFonts w:ascii="Times New Roman" w:hAnsi="Times New Roman" w:cs="Times New Roman"/>
          <w:b/>
          <w:sz w:val="24"/>
          <w:szCs w:val="24"/>
          <w:lang w:val="fr-FR"/>
        </w:rPr>
        <w:t>énal ;</w:t>
      </w:r>
    </w:p>
    <w:p w:rsidR="00E07F4A" w:rsidRPr="001E36D4" w:rsidRDefault="00E07F4A" w:rsidP="00E07F4A">
      <w:pPr>
        <w:autoSpaceDE w:val="0"/>
        <w:autoSpaceDN w:val="0"/>
        <w:adjustRightInd w:val="0"/>
        <w:jc w:val="both"/>
        <w:rPr>
          <w:rFonts w:ascii="Times New Roman" w:hAnsi="Times New Roman" w:cs="Times New Roman"/>
          <w:b/>
          <w:sz w:val="24"/>
          <w:szCs w:val="24"/>
          <w:lang w:val="fr-FR"/>
        </w:rPr>
      </w:pPr>
      <w:r w:rsidRPr="001E36D4">
        <w:rPr>
          <w:rFonts w:ascii="Times New Roman" w:hAnsi="Times New Roman" w:cs="Times New Roman"/>
          <w:b/>
          <w:sz w:val="24"/>
          <w:szCs w:val="24"/>
          <w:lang w:val="fr-FR"/>
        </w:rPr>
        <w:t>Vu la loi n</w:t>
      </w:r>
      <w:r w:rsidR="00E4525F" w:rsidRPr="001E36D4">
        <w:rPr>
          <w:rFonts w:ascii="Times New Roman" w:hAnsi="Times New Roman" w:cs="Times New Roman"/>
          <w:b/>
          <w:sz w:val="24"/>
          <w:szCs w:val="24"/>
          <w:vertAlign w:val="superscript"/>
          <w:lang w:val="fr-FR"/>
        </w:rPr>
        <w:t>o</w:t>
      </w:r>
      <w:r w:rsidRPr="001E36D4">
        <w:rPr>
          <w:rFonts w:ascii="Times New Roman" w:hAnsi="Times New Roman" w:cs="Times New Roman"/>
          <w:b/>
          <w:sz w:val="24"/>
          <w:szCs w:val="24"/>
          <w:lang w:val="fr-FR"/>
        </w:rPr>
        <w:t>1/09 du 11 mai 20</w:t>
      </w:r>
      <w:r w:rsidR="00B87EB2" w:rsidRPr="001E36D4">
        <w:rPr>
          <w:rFonts w:ascii="Times New Roman" w:hAnsi="Times New Roman" w:cs="Times New Roman"/>
          <w:b/>
          <w:sz w:val="24"/>
          <w:szCs w:val="24"/>
          <w:lang w:val="fr-FR"/>
        </w:rPr>
        <w:t>18 portant modification du Code</w:t>
      </w:r>
      <w:r w:rsidRPr="001E36D4">
        <w:rPr>
          <w:rFonts w:ascii="Times New Roman" w:hAnsi="Times New Roman" w:cs="Times New Roman"/>
          <w:b/>
          <w:sz w:val="24"/>
          <w:szCs w:val="24"/>
          <w:lang w:val="fr-FR"/>
        </w:rPr>
        <w:t xml:space="preserve"> de procédure pénale ;</w:t>
      </w:r>
    </w:p>
    <w:p w:rsidR="002C5128" w:rsidRPr="001E36D4" w:rsidRDefault="00E4525F" w:rsidP="002C5128">
      <w:pPr>
        <w:autoSpaceDE w:val="0"/>
        <w:autoSpaceDN w:val="0"/>
        <w:adjustRightInd w:val="0"/>
        <w:jc w:val="both"/>
        <w:rPr>
          <w:rFonts w:ascii="Times New Roman" w:hAnsi="Times New Roman" w:cs="Times New Roman"/>
          <w:b/>
          <w:sz w:val="24"/>
          <w:szCs w:val="24"/>
          <w:lang w:val="fr-FR"/>
        </w:rPr>
      </w:pPr>
      <w:r w:rsidRPr="001E36D4">
        <w:rPr>
          <w:rFonts w:ascii="Times New Roman" w:hAnsi="Times New Roman" w:cs="Times New Roman"/>
          <w:b/>
          <w:bCs/>
          <w:sz w:val="24"/>
          <w:szCs w:val="24"/>
          <w:lang w:val="fr-FR"/>
        </w:rPr>
        <w:t>Vu la loi n°</w:t>
      </w:r>
      <w:r w:rsidR="002C5128" w:rsidRPr="001E36D4">
        <w:rPr>
          <w:rFonts w:ascii="Times New Roman" w:hAnsi="Times New Roman" w:cs="Times New Roman"/>
          <w:b/>
          <w:bCs/>
          <w:sz w:val="24"/>
          <w:szCs w:val="24"/>
          <w:lang w:val="fr-FR"/>
        </w:rPr>
        <w:t>1/12 du 12 mai 2020 portant Code de protection sociale au Burundi ;</w:t>
      </w:r>
    </w:p>
    <w:p w:rsidR="008D6E75" w:rsidRPr="001E36D4" w:rsidRDefault="00E4525F"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Vu la loi n°</w:t>
      </w:r>
      <w:r w:rsidR="008D6E75" w:rsidRPr="001E36D4">
        <w:rPr>
          <w:rFonts w:ascii="Times New Roman" w:eastAsia="Calibri" w:hAnsi="Times New Roman" w:cs="Times New Roman"/>
          <w:sz w:val="24"/>
          <w:szCs w:val="24"/>
          <w:lang w:val="fr-FR"/>
        </w:rPr>
        <w:t>1/11 du 24 novembre 2020 po</w:t>
      </w:r>
      <w:r w:rsidR="001C5775">
        <w:rPr>
          <w:rFonts w:ascii="Times New Roman" w:eastAsia="Calibri" w:hAnsi="Times New Roman" w:cs="Times New Roman"/>
          <w:sz w:val="24"/>
          <w:szCs w:val="24"/>
          <w:lang w:val="fr-FR"/>
        </w:rPr>
        <w:t>rtant révision du décret-loi n°</w:t>
      </w:r>
      <w:r w:rsidR="008D6E75" w:rsidRPr="001E36D4">
        <w:rPr>
          <w:rFonts w:ascii="Times New Roman" w:eastAsia="Calibri" w:hAnsi="Times New Roman" w:cs="Times New Roman"/>
          <w:sz w:val="24"/>
          <w:szCs w:val="24"/>
          <w:lang w:val="fr-FR"/>
        </w:rPr>
        <w:t xml:space="preserve">1/037 du 7 juillet 1993 portant révision du </w:t>
      </w:r>
      <w:r w:rsidR="00CE7AF6" w:rsidRPr="001E36D4">
        <w:rPr>
          <w:rFonts w:ascii="Times New Roman" w:eastAsia="Calibri" w:hAnsi="Times New Roman" w:cs="Times New Roman"/>
          <w:sz w:val="24"/>
          <w:szCs w:val="24"/>
          <w:lang w:val="fr-FR"/>
        </w:rPr>
        <w:t>C</w:t>
      </w:r>
      <w:r w:rsidR="008D6E75" w:rsidRPr="001E36D4">
        <w:rPr>
          <w:rFonts w:ascii="Times New Roman" w:eastAsia="Calibri" w:hAnsi="Times New Roman" w:cs="Times New Roman"/>
          <w:sz w:val="24"/>
          <w:szCs w:val="24"/>
          <w:lang w:val="fr-FR"/>
        </w:rPr>
        <w:t>ode de travail du Burundi ;</w:t>
      </w:r>
    </w:p>
    <w:p w:rsidR="002C5128" w:rsidRPr="001E36D4" w:rsidRDefault="002C5128" w:rsidP="008D6E75">
      <w:pPr>
        <w:jc w:val="both"/>
        <w:rPr>
          <w:rFonts w:ascii="Times New Roman" w:hAnsi="Times New Roman" w:cs="Times New Roman"/>
          <w:b/>
          <w:bCs/>
          <w:sz w:val="24"/>
          <w:szCs w:val="24"/>
          <w:lang w:val="fr-FR"/>
        </w:rPr>
      </w:pPr>
      <w:proofErr w:type="spellStart"/>
      <w:r w:rsidRPr="001E36D4">
        <w:rPr>
          <w:rFonts w:ascii="Times New Roman" w:hAnsi="Times New Roman" w:cs="Times New Roman"/>
          <w:b/>
          <w:bCs/>
          <w:sz w:val="24"/>
          <w:szCs w:val="24"/>
          <w:lang w:val="fr-FR"/>
        </w:rPr>
        <w:t>Vula</w:t>
      </w:r>
      <w:proofErr w:type="spellEnd"/>
      <w:r w:rsidRPr="001E36D4">
        <w:rPr>
          <w:rFonts w:ascii="Times New Roman" w:hAnsi="Times New Roman" w:cs="Times New Roman"/>
          <w:b/>
          <w:bCs/>
          <w:sz w:val="24"/>
          <w:szCs w:val="24"/>
          <w:lang w:val="fr-FR"/>
        </w:rPr>
        <w:t xml:space="preserve"> loi n°1/09 du 14 mars 2022 portant modification de certaines dispositions de la loi n°1/12 du 12 mai 2020 portant Code de protection sociale au Burundi ;</w:t>
      </w:r>
    </w:p>
    <w:p w:rsidR="00121BF3" w:rsidRPr="001E36D4" w:rsidRDefault="00121BF3" w:rsidP="00121BF3">
      <w:pPr>
        <w:jc w:val="both"/>
        <w:rPr>
          <w:rFonts w:ascii="Times New Roman" w:hAnsi="Times New Roman" w:cs="Times New Roman"/>
          <w:b/>
          <w:sz w:val="24"/>
          <w:szCs w:val="24"/>
          <w:lang w:val="fr-FR"/>
        </w:rPr>
      </w:pPr>
      <w:r w:rsidRPr="001E36D4">
        <w:rPr>
          <w:rFonts w:ascii="Times New Roman" w:hAnsi="Times New Roman" w:cs="Times New Roman"/>
          <w:b/>
          <w:sz w:val="24"/>
          <w:szCs w:val="24"/>
          <w:lang w:val="fr-FR"/>
        </w:rPr>
        <w:t xml:space="preserve">Vu le </w:t>
      </w:r>
      <w:r w:rsidR="00E4525F" w:rsidRPr="001E36D4">
        <w:rPr>
          <w:rFonts w:ascii="Times New Roman" w:hAnsi="Times New Roman" w:cs="Times New Roman"/>
          <w:b/>
          <w:sz w:val="24"/>
          <w:szCs w:val="24"/>
          <w:lang w:val="fr-FR"/>
        </w:rPr>
        <w:t>d</w:t>
      </w:r>
      <w:r w:rsidRPr="001E36D4">
        <w:rPr>
          <w:rFonts w:ascii="Times New Roman" w:hAnsi="Times New Roman" w:cs="Times New Roman"/>
          <w:b/>
          <w:sz w:val="24"/>
          <w:szCs w:val="24"/>
          <w:lang w:val="fr-FR"/>
        </w:rPr>
        <w:t xml:space="preserve">écret-loi </w:t>
      </w:r>
      <w:r w:rsidR="00E4525F" w:rsidRPr="001E36D4">
        <w:rPr>
          <w:rFonts w:ascii="Times New Roman" w:hAnsi="Times New Roman" w:cs="Times New Roman"/>
          <w:b/>
          <w:sz w:val="24"/>
          <w:szCs w:val="24"/>
          <w:lang w:val="fr-FR"/>
        </w:rPr>
        <w:t>n°</w:t>
      </w:r>
      <w:r w:rsidRPr="001E36D4">
        <w:rPr>
          <w:rFonts w:ascii="Times New Roman" w:hAnsi="Times New Roman" w:cs="Times New Roman"/>
          <w:b/>
          <w:sz w:val="24"/>
          <w:szCs w:val="24"/>
          <w:lang w:val="fr-FR"/>
        </w:rPr>
        <w:t xml:space="preserve">1/5 du 27 février 1980 portant </w:t>
      </w:r>
      <w:r w:rsidR="000C7109" w:rsidRPr="001E36D4">
        <w:rPr>
          <w:rFonts w:ascii="Times New Roman" w:hAnsi="Times New Roman" w:cs="Times New Roman"/>
          <w:b/>
          <w:sz w:val="24"/>
          <w:szCs w:val="24"/>
          <w:lang w:val="fr-FR"/>
        </w:rPr>
        <w:t>C</w:t>
      </w:r>
      <w:r w:rsidRPr="001E36D4">
        <w:rPr>
          <w:rFonts w:ascii="Times New Roman" w:hAnsi="Times New Roman" w:cs="Times New Roman"/>
          <w:b/>
          <w:sz w:val="24"/>
          <w:szCs w:val="24"/>
          <w:lang w:val="fr-FR"/>
        </w:rPr>
        <w:t>ode de l’organisation et de la  compétence des juridictions militaires ;</w:t>
      </w:r>
    </w:p>
    <w:p w:rsidR="00121BF3" w:rsidRPr="001E36D4" w:rsidRDefault="00121BF3" w:rsidP="00121BF3">
      <w:pPr>
        <w:jc w:val="both"/>
        <w:rPr>
          <w:rFonts w:ascii="Times New Roman" w:hAnsi="Times New Roman" w:cs="Times New Roman"/>
          <w:sz w:val="24"/>
          <w:szCs w:val="24"/>
          <w:lang w:val="fr-FR"/>
        </w:rPr>
      </w:pPr>
      <w:r w:rsidRPr="001E36D4">
        <w:rPr>
          <w:rFonts w:ascii="Times New Roman" w:hAnsi="Times New Roman" w:cs="Times New Roman"/>
          <w:b/>
          <w:sz w:val="24"/>
          <w:szCs w:val="24"/>
          <w:lang w:val="fr-FR"/>
        </w:rPr>
        <w:t xml:space="preserve">Vu le </w:t>
      </w:r>
      <w:r w:rsidR="00E4525F" w:rsidRPr="001E36D4">
        <w:rPr>
          <w:rFonts w:ascii="Times New Roman" w:hAnsi="Times New Roman" w:cs="Times New Roman"/>
          <w:b/>
          <w:sz w:val="24"/>
          <w:szCs w:val="24"/>
          <w:lang w:val="fr-FR"/>
        </w:rPr>
        <w:t>d</w:t>
      </w:r>
      <w:r w:rsidRPr="001E36D4">
        <w:rPr>
          <w:rFonts w:ascii="Times New Roman" w:hAnsi="Times New Roman" w:cs="Times New Roman"/>
          <w:b/>
          <w:sz w:val="24"/>
          <w:szCs w:val="24"/>
          <w:lang w:val="fr-FR"/>
        </w:rPr>
        <w:t xml:space="preserve">écret-loi </w:t>
      </w:r>
      <w:r w:rsidR="00E4525F" w:rsidRPr="001E36D4">
        <w:rPr>
          <w:rFonts w:ascii="Times New Roman" w:hAnsi="Times New Roman" w:cs="Times New Roman"/>
          <w:b/>
          <w:sz w:val="24"/>
          <w:szCs w:val="24"/>
          <w:lang w:val="fr-FR"/>
        </w:rPr>
        <w:t>n°</w:t>
      </w:r>
      <w:r w:rsidR="00BE5000" w:rsidRPr="001E36D4">
        <w:rPr>
          <w:rFonts w:ascii="Times New Roman" w:hAnsi="Times New Roman" w:cs="Times New Roman"/>
          <w:b/>
          <w:sz w:val="24"/>
          <w:szCs w:val="24"/>
          <w:lang w:val="fr-FR"/>
        </w:rPr>
        <w:t xml:space="preserve">1/8 du 17 mars 1980 </w:t>
      </w:r>
      <w:proofErr w:type="spellStart"/>
      <w:r w:rsidR="00BE5000" w:rsidRPr="001E36D4">
        <w:rPr>
          <w:rFonts w:ascii="Times New Roman" w:hAnsi="Times New Roman" w:cs="Times New Roman"/>
          <w:b/>
          <w:sz w:val="24"/>
          <w:szCs w:val="24"/>
          <w:lang w:val="fr-FR"/>
        </w:rPr>
        <w:t>portant</w:t>
      </w:r>
      <w:r w:rsidR="00CE7AF6" w:rsidRPr="001E36D4">
        <w:rPr>
          <w:rFonts w:ascii="Times New Roman" w:hAnsi="Times New Roman" w:cs="Times New Roman"/>
          <w:b/>
          <w:sz w:val="24"/>
          <w:szCs w:val="24"/>
          <w:lang w:val="fr-FR"/>
        </w:rPr>
        <w:t>C</w:t>
      </w:r>
      <w:r w:rsidRPr="001E36D4">
        <w:rPr>
          <w:rFonts w:ascii="Times New Roman" w:hAnsi="Times New Roman" w:cs="Times New Roman"/>
          <w:b/>
          <w:sz w:val="24"/>
          <w:szCs w:val="24"/>
          <w:lang w:val="fr-FR"/>
        </w:rPr>
        <w:t>ode</w:t>
      </w:r>
      <w:proofErr w:type="spellEnd"/>
      <w:r w:rsidRPr="001E36D4">
        <w:rPr>
          <w:rFonts w:ascii="Times New Roman" w:hAnsi="Times New Roman" w:cs="Times New Roman"/>
          <w:b/>
          <w:sz w:val="24"/>
          <w:szCs w:val="24"/>
          <w:lang w:val="fr-FR"/>
        </w:rPr>
        <w:t xml:space="preserve"> pénal </w:t>
      </w:r>
      <w:r w:rsidR="00E319CA" w:rsidRPr="001E36D4">
        <w:rPr>
          <w:rFonts w:ascii="Times New Roman" w:hAnsi="Times New Roman" w:cs="Times New Roman"/>
          <w:b/>
          <w:sz w:val="24"/>
          <w:szCs w:val="24"/>
          <w:lang w:val="fr-FR"/>
        </w:rPr>
        <w:t>m</w:t>
      </w:r>
      <w:r w:rsidRPr="001E36D4">
        <w:rPr>
          <w:rFonts w:ascii="Times New Roman" w:hAnsi="Times New Roman" w:cs="Times New Roman"/>
          <w:b/>
          <w:sz w:val="24"/>
          <w:szCs w:val="24"/>
          <w:lang w:val="fr-FR"/>
        </w:rPr>
        <w:t>ilitaire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Revu la loi n°1/19 du 31 décembre 2010 portant modification de la loi n°1/17 du 29 avril 2006 portant statut des ho</w:t>
      </w:r>
      <w:r w:rsidR="00BE5000" w:rsidRPr="001E36D4">
        <w:rPr>
          <w:rFonts w:ascii="Times New Roman" w:eastAsia="Calibri" w:hAnsi="Times New Roman" w:cs="Times New Roman"/>
          <w:sz w:val="24"/>
          <w:szCs w:val="24"/>
          <w:lang w:val="fr-FR"/>
        </w:rPr>
        <w:t xml:space="preserve">mmes de troupe de </w:t>
      </w:r>
      <w:r w:rsidR="004D6703" w:rsidRPr="001E36D4">
        <w:rPr>
          <w:rFonts w:ascii="Times New Roman" w:eastAsia="Calibri" w:hAnsi="Times New Roman" w:cs="Times New Roman"/>
          <w:sz w:val="24"/>
          <w:szCs w:val="24"/>
          <w:lang w:val="fr-FR"/>
        </w:rPr>
        <w:t>la Force de Défense N</w:t>
      </w:r>
      <w:r w:rsidRPr="001E36D4">
        <w:rPr>
          <w:rFonts w:ascii="Times New Roman" w:eastAsia="Calibri" w:hAnsi="Times New Roman" w:cs="Times New Roman"/>
          <w:sz w:val="24"/>
          <w:szCs w:val="24"/>
          <w:lang w:val="fr-FR"/>
        </w:rPr>
        <w:t xml:space="preserve">ationale </w:t>
      </w:r>
      <w:r w:rsidR="006362FB" w:rsidRPr="001E36D4">
        <w:rPr>
          <w:rFonts w:ascii="Times New Roman" w:eastAsia="Calibri" w:hAnsi="Times New Roman" w:cs="Times New Roman"/>
          <w:sz w:val="24"/>
          <w:szCs w:val="24"/>
          <w:lang w:val="fr-FR"/>
        </w:rPr>
        <w:t xml:space="preserve">du Burundi </w:t>
      </w:r>
      <w:r w:rsidRPr="001E36D4">
        <w:rPr>
          <w:rFonts w:ascii="Times New Roman" w:eastAsia="Calibri" w:hAnsi="Times New Roman" w:cs="Times New Roman"/>
          <w:sz w:val="24"/>
          <w:szCs w:val="24"/>
          <w:lang w:val="fr-FR"/>
        </w:rPr>
        <w:t>;</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Conseil des </w:t>
      </w:r>
      <w:r w:rsidR="003B6423" w:rsidRPr="001E36D4">
        <w:rPr>
          <w:rFonts w:ascii="Times New Roman" w:eastAsia="Calibri" w:hAnsi="Times New Roman" w:cs="Times New Roman"/>
          <w:sz w:val="24"/>
          <w:szCs w:val="24"/>
          <w:lang w:val="fr-FR"/>
        </w:rPr>
        <w:t>m</w:t>
      </w:r>
      <w:r w:rsidRPr="001E36D4">
        <w:rPr>
          <w:rFonts w:ascii="Times New Roman" w:eastAsia="Calibri" w:hAnsi="Times New Roman" w:cs="Times New Roman"/>
          <w:sz w:val="24"/>
          <w:szCs w:val="24"/>
          <w:lang w:val="fr-FR"/>
        </w:rPr>
        <w:t>inistres ayant délibéré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L’Assemblée </w:t>
      </w:r>
      <w:r w:rsidR="00F3644F" w:rsidRPr="001E36D4">
        <w:rPr>
          <w:rFonts w:ascii="Times New Roman" w:eastAsia="Calibri" w:hAnsi="Times New Roman" w:cs="Times New Roman"/>
          <w:b/>
          <w:sz w:val="24"/>
          <w:szCs w:val="24"/>
          <w:lang w:val="fr-FR"/>
        </w:rPr>
        <w:t>n</w:t>
      </w:r>
      <w:r w:rsidRPr="001E36D4">
        <w:rPr>
          <w:rFonts w:ascii="Times New Roman" w:eastAsia="Calibri" w:hAnsi="Times New Roman" w:cs="Times New Roman"/>
          <w:sz w:val="24"/>
          <w:szCs w:val="24"/>
          <w:lang w:val="fr-FR"/>
        </w:rPr>
        <w:t>ationale et le Sénat ayant adopté ;</w:t>
      </w:r>
    </w:p>
    <w:p w:rsidR="005472DE" w:rsidRPr="001E36D4" w:rsidRDefault="00D0622A" w:rsidP="00734AAE">
      <w:pPr>
        <w:jc w:val="center"/>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PROMULGU</w:t>
      </w:r>
      <w:r w:rsidR="008D6E75" w:rsidRPr="001E36D4">
        <w:rPr>
          <w:rFonts w:ascii="Times New Roman" w:eastAsia="Calibri" w:hAnsi="Times New Roman" w:cs="Times New Roman"/>
          <w:b/>
          <w:sz w:val="24"/>
          <w:szCs w:val="24"/>
          <w:lang w:val="fr-FR"/>
        </w:rPr>
        <w:t>E :</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lastRenderedPageBreak/>
        <w:t>CHAPITRE I : DES DISPOSITIONS GENERALES</w:t>
      </w:r>
    </w:p>
    <w:p w:rsidR="00A04A0F"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 </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sz w:val="24"/>
          <w:szCs w:val="24"/>
          <w:lang w:val="fr-FR"/>
        </w:rPr>
        <w:t>La présente loi fixe le statut des militaires de rang de la Force de Défense Nationale du Burundi, FDNB en sigle.</w:t>
      </w:r>
    </w:p>
    <w:p w:rsidR="008D6E75" w:rsidRPr="001E36D4" w:rsidRDefault="00E972E7" w:rsidP="00202891">
      <w:pPr>
        <w:spacing w:after="120"/>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w:t>
      </w:r>
      <w:r w:rsidR="004355AA" w:rsidRPr="001E36D4">
        <w:rPr>
          <w:rFonts w:ascii="Times New Roman" w:eastAsia="Calibri" w:hAnsi="Times New Roman" w:cs="Times New Roman"/>
          <w:sz w:val="24"/>
          <w:szCs w:val="24"/>
          <w:lang w:val="fr-FR"/>
        </w:rPr>
        <w:t xml:space="preserve"> militaires de rang de la FDNB </w:t>
      </w:r>
      <w:r w:rsidRPr="001E36D4">
        <w:rPr>
          <w:rFonts w:ascii="Times New Roman" w:eastAsia="Calibri" w:hAnsi="Times New Roman" w:cs="Times New Roman"/>
          <w:sz w:val="24"/>
          <w:szCs w:val="24"/>
          <w:lang w:val="fr-FR"/>
        </w:rPr>
        <w:t>se répartissent en un personnel d’active et en un personnel de réserve.</w:t>
      </w:r>
    </w:p>
    <w:p w:rsidR="008D6E75" w:rsidRPr="001E36D4" w:rsidRDefault="008D6E75" w:rsidP="00BB590F">
      <w:pPr>
        <w:numPr>
          <w:ilvl w:val="0"/>
          <w:numId w:val="19"/>
        </w:numPr>
        <w:spacing w:after="0" w:line="240" w:lineRule="auto"/>
        <w:ind w:left="714" w:hanging="357"/>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personnel d’active comprend:</w:t>
      </w:r>
    </w:p>
    <w:p w:rsidR="008D6E75" w:rsidRPr="001E36D4" w:rsidRDefault="008D6E75" w:rsidP="00BB590F">
      <w:pPr>
        <w:spacing w:after="0" w:line="240" w:lineRule="auto"/>
        <w:ind w:left="720"/>
        <w:contextualSpacing/>
        <w:jc w:val="both"/>
        <w:rPr>
          <w:rFonts w:ascii="Times New Roman" w:eastAsia="Calibri" w:hAnsi="Times New Roman" w:cs="Times New Roman"/>
          <w:sz w:val="24"/>
          <w:szCs w:val="24"/>
          <w:lang w:val="fr-FR"/>
        </w:rPr>
      </w:pPr>
    </w:p>
    <w:p w:rsidR="008D6E75" w:rsidRPr="001E36D4" w:rsidRDefault="008D6E75" w:rsidP="00BB590F">
      <w:pPr>
        <w:numPr>
          <w:ilvl w:val="0"/>
          <w:numId w:val="3"/>
        </w:numPr>
        <w:spacing w:after="0" w:line="240" w:lineRule="auto"/>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 militaires de rang œuvrant dans les services et les unités de la FDNB ;</w:t>
      </w:r>
    </w:p>
    <w:p w:rsidR="008D6E75" w:rsidRPr="001E36D4" w:rsidRDefault="008D6E75" w:rsidP="008D6E75">
      <w:pPr>
        <w:numPr>
          <w:ilvl w:val="0"/>
          <w:numId w:val="3"/>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 militaires de rang œuvrant dans les</w:t>
      </w:r>
      <w:r w:rsidR="00FB5CD1" w:rsidRPr="001E36D4">
        <w:rPr>
          <w:rFonts w:ascii="Times New Roman" w:eastAsia="Calibri" w:hAnsi="Times New Roman" w:cs="Times New Roman"/>
          <w:sz w:val="24"/>
          <w:szCs w:val="24"/>
          <w:lang w:val="fr-FR"/>
        </w:rPr>
        <w:t xml:space="preserve"> services centraux et dans les </w:t>
      </w:r>
      <w:r w:rsidR="00FB5CD1" w:rsidRPr="001E36D4">
        <w:rPr>
          <w:rFonts w:ascii="Times New Roman" w:eastAsia="Calibri" w:hAnsi="Times New Roman" w:cs="Times New Roman"/>
          <w:b/>
          <w:sz w:val="24"/>
          <w:szCs w:val="24"/>
          <w:lang w:val="fr-FR"/>
        </w:rPr>
        <w:t>a</w:t>
      </w:r>
      <w:r w:rsidRPr="001E36D4">
        <w:rPr>
          <w:rFonts w:ascii="Times New Roman" w:eastAsia="Calibri" w:hAnsi="Times New Roman" w:cs="Times New Roman"/>
          <w:sz w:val="24"/>
          <w:szCs w:val="24"/>
          <w:lang w:val="fr-FR"/>
        </w:rPr>
        <w:t xml:space="preserve">dministrations </w:t>
      </w:r>
      <w:r w:rsidR="00FB5CD1" w:rsidRPr="001E36D4">
        <w:rPr>
          <w:rFonts w:ascii="Times New Roman" w:eastAsia="Calibri" w:hAnsi="Times New Roman" w:cs="Times New Roman"/>
          <w:b/>
          <w:sz w:val="24"/>
          <w:szCs w:val="24"/>
          <w:lang w:val="fr-FR"/>
        </w:rPr>
        <w:t>p</w:t>
      </w:r>
      <w:r w:rsidRPr="001E36D4">
        <w:rPr>
          <w:rFonts w:ascii="Times New Roman" w:eastAsia="Calibri" w:hAnsi="Times New Roman" w:cs="Times New Roman"/>
          <w:sz w:val="24"/>
          <w:szCs w:val="24"/>
          <w:lang w:val="fr-FR"/>
        </w:rPr>
        <w:t xml:space="preserve">ersonnalisées du </w:t>
      </w:r>
      <w:r w:rsidR="00FB5CD1" w:rsidRPr="001E36D4">
        <w:rPr>
          <w:rFonts w:ascii="Times New Roman" w:eastAsia="Calibri" w:hAnsi="Times New Roman" w:cs="Times New Roman"/>
          <w:b/>
          <w:sz w:val="24"/>
          <w:szCs w:val="24"/>
          <w:lang w:val="fr-FR"/>
        </w:rPr>
        <w:t>m</w:t>
      </w:r>
      <w:r w:rsidRPr="001E36D4">
        <w:rPr>
          <w:rFonts w:ascii="Times New Roman" w:eastAsia="Calibri" w:hAnsi="Times New Roman" w:cs="Times New Roman"/>
          <w:sz w:val="24"/>
          <w:szCs w:val="24"/>
          <w:lang w:val="fr-FR"/>
        </w:rPr>
        <w:t>inistère ayant la défense nationale dans ses attributions.</w:t>
      </w:r>
    </w:p>
    <w:p w:rsidR="008D6E75" w:rsidRPr="001E36D4" w:rsidRDefault="008D6E75" w:rsidP="008D6E75">
      <w:pPr>
        <w:ind w:left="720"/>
        <w:contextualSpacing/>
        <w:jc w:val="both"/>
        <w:rPr>
          <w:rFonts w:ascii="Times New Roman" w:eastAsia="Calibri" w:hAnsi="Times New Roman" w:cs="Times New Roman"/>
          <w:sz w:val="24"/>
          <w:szCs w:val="24"/>
          <w:lang w:val="fr-FR"/>
        </w:rPr>
      </w:pPr>
    </w:p>
    <w:p w:rsidR="008D6E75" w:rsidRPr="001E36D4" w:rsidRDefault="008D6E75" w:rsidP="00BB590F">
      <w:pPr>
        <w:numPr>
          <w:ilvl w:val="0"/>
          <w:numId w:val="19"/>
        </w:numPr>
        <w:spacing w:after="0" w:line="240" w:lineRule="auto"/>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personnel de réserve comprend :</w:t>
      </w:r>
    </w:p>
    <w:p w:rsidR="008D6E75" w:rsidRPr="001E36D4" w:rsidRDefault="008D6E75" w:rsidP="00BB590F">
      <w:pPr>
        <w:spacing w:after="0" w:line="240" w:lineRule="auto"/>
        <w:ind w:left="720"/>
        <w:contextualSpacing/>
        <w:jc w:val="both"/>
        <w:rPr>
          <w:rFonts w:ascii="Times New Roman" w:eastAsia="Calibri" w:hAnsi="Times New Roman" w:cs="Times New Roman"/>
          <w:sz w:val="24"/>
          <w:szCs w:val="24"/>
          <w:lang w:val="fr-FR"/>
        </w:rPr>
      </w:pPr>
    </w:p>
    <w:p w:rsidR="008D6E75" w:rsidRPr="001E36D4" w:rsidRDefault="008D6E75" w:rsidP="00BB590F">
      <w:pPr>
        <w:numPr>
          <w:ilvl w:val="0"/>
          <w:numId w:val="4"/>
        </w:numPr>
        <w:spacing w:after="0" w:line="240" w:lineRule="auto"/>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 militaires de rang en retraite par limite d’âge pendant une durée de deux ans ;</w:t>
      </w:r>
    </w:p>
    <w:p w:rsidR="008D6E75" w:rsidRPr="001E36D4" w:rsidRDefault="008D6E75" w:rsidP="008D6E75">
      <w:pPr>
        <w:numPr>
          <w:ilvl w:val="0"/>
          <w:numId w:val="4"/>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 militaires de rang en retraite anticipée jusqu’à leur âge légal de retraite ;</w:t>
      </w:r>
    </w:p>
    <w:p w:rsidR="001E36D4" w:rsidRDefault="008D6E75" w:rsidP="001E36D4">
      <w:pPr>
        <w:numPr>
          <w:ilvl w:val="0"/>
          <w:numId w:val="4"/>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personnel de réserve assimilé aux militaires de rang en cas de mobilisation sous le drapeau.</w:t>
      </w:r>
    </w:p>
    <w:p w:rsidR="001E36D4" w:rsidRDefault="001E36D4" w:rsidP="001E36D4">
      <w:pPr>
        <w:contextualSpacing/>
        <w:jc w:val="both"/>
        <w:rPr>
          <w:rFonts w:ascii="Times New Roman" w:eastAsia="Calibri" w:hAnsi="Times New Roman" w:cs="Times New Roman"/>
          <w:sz w:val="24"/>
          <w:szCs w:val="24"/>
          <w:lang w:val="fr-FR"/>
        </w:rPr>
      </w:pPr>
    </w:p>
    <w:p w:rsidR="001E36D4" w:rsidRPr="001E36D4" w:rsidRDefault="001E36D4" w:rsidP="001E36D4">
      <w:pPr>
        <w:contextualSpacing/>
        <w:jc w:val="both"/>
        <w:rPr>
          <w:rFonts w:ascii="Times New Roman" w:eastAsia="Calibri" w:hAnsi="Times New Roman" w:cs="Times New Roman"/>
          <w:sz w:val="24"/>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CHAPITRE II : DE L’ENGAGEMENT DES MILITAIRES DE RANG</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Pour être</w:t>
      </w:r>
      <w:r w:rsidR="00BE5000" w:rsidRPr="001E36D4">
        <w:rPr>
          <w:rFonts w:ascii="Times New Roman" w:eastAsia="Calibri" w:hAnsi="Times New Roman" w:cs="Times New Roman"/>
          <w:sz w:val="24"/>
          <w:szCs w:val="24"/>
          <w:lang w:val="fr-FR"/>
        </w:rPr>
        <w:t xml:space="preserve"> militaire de rang de la FDNB,</w:t>
      </w:r>
      <w:r w:rsidRPr="001E36D4">
        <w:rPr>
          <w:rFonts w:ascii="Times New Roman" w:eastAsia="Calibri" w:hAnsi="Times New Roman" w:cs="Times New Roman"/>
          <w:sz w:val="24"/>
          <w:szCs w:val="24"/>
          <w:lang w:val="fr-FR"/>
        </w:rPr>
        <w:t xml:space="preserve"> il faut :</w:t>
      </w:r>
    </w:p>
    <w:p w:rsidR="008D6E75" w:rsidRPr="001E36D4" w:rsidRDefault="008D6E75" w:rsidP="008D6E75">
      <w:pPr>
        <w:numPr>
          <w:ilvl w:val="0"/>
          <w:numId w:val="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avoir rempli les conditions de recrutement fixées par le </w:t>
      </w:r>
      <w:r w:rsidRPr="001E36D4">
        <w:rPr>
          <w:rFonts w:ascii="Times New Roman" w:eastAsia="Calibri" w:hAnsi="Times New Roman" w:cs="Times New Roman"/>
          <w:b/>
          <w:sz w:val="24"/>
          <w:szCs w:val="24"/>
          <w:lang w:val="fr-FR"/>
        </w:rPr>
        <w:t>M</w:t>
      </w:r>
      <w:r w:rsidR="006512E8" w:rsidRPr="001E36D4">
        <w:rPr>
          <w:rFonts w:ascii="Times New Roman" w:eastAsia="Calibri" w:hAnsi="Times New Roman" w:cs="Times New Roman"/>
          <w:b/>
          <w:sz w:val="24"/>
          <w:szCs w:val="24"/>
          <w:lang w:val="fr-FR"/>
        </w:rPr>
        <w:t xml:space="preserve">inistre ayant la </w:t>
      </w:r>
      <w:r w:rsidRPr="001E36D4">
        <w:rPr>
          <w:rFonts w:ascii="Times New Roman" w:eastAsia="Calibri" w:hAnsi="Times New Roman" w:cs="Times New Roman"/>
          <w:b/>
          <w:sz w:val="24"/>
          <w:szCs w:val="24"/>
          <w:lang w:val="fr-FR"/>
        </w:rPr>
        <w:t>D</w:t>
      </w:r>
      <w:r w:rsidR="006512E8" w:rsidRPr="001E36D4">
        <w:rPr>
          <w:rFonts w:ascii="Times New Roman" w:eastAsia="Calibri" w:hAnsi="Times New Roman" w:cs="Times New Roman"/>
          <w:b/>
          <w:sz w:val="24"/>
          <w:szCs w:val="24"/>
          <w:lang w:val="fr-FR"/>
        </w:rPr>
        <w:t xml:space="preserve">éfense </w:t>
      </w:r>
      <w:r w:rsidRPr="001E36D4">
        <w:rPr>
          <w:rFonts w:ascii="Times New Roman" w:eastAsia="Calibri" w:hAnsi="Times New Roman" w:cs="Times New Roman"/>
          <w:b/>
          <w:sz w:val="24"/>
          <w:szCs w:val="24"/>
          <w:lang w:val="fr-FR"/>
        </w:rPr>
        <w:t>N</w:t>
      </w:r>
      <w:r w:rsidR="006512E8" w:rsidRPr="001E36D4">
        <w:rPr>
          <w:rFonts w:ascii="Times New Roman" w:eastAsia="Calibri" w:hAnsi="Times New Roman" w:cs="Times New Roman"/>
          <w:b/>
          <w:sz w:val="24"/>
          <w:szCs w:val="24"/>
          <w:lang w:val="fr-FR"/>
        </w:rPr>
        <w:t>ationale dans ses attributions</w:t>
      </w:r>
      <w:r w:rsidRPr="001E36D4">
        <w:rPr>
          <w:rFonts w:ascii="Times New Roman" w:eastAsia="Calibri" w:hAnsi="Times New Roman" w:cs="Times New Roman"/>
          <w:sz w:val="24"/>
          <w:szCs w:val="24"/>
          <w:lang w:val="fr-FR"/>
        </w:rPr>
        <w:t>;</w:t>
      </w:r>
    </w:p>
    <w:p w:rsidR="008D6E75" w:rsidRPr="001E36D4" w:rsidRDefault="008D6E75" w:rsidP="008D6E75">
      <w:pPr>
        <w:numPr>
          <w:ilvl w:val="0"/>
          <w:numId w:val="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avoir subi la formation de base pour les militaires de rang dans les </w:t>
      </w:r>
      <w:r w:rsidR="00331BD0" w:rsidRPr="001E36D4">
        <w:rPr>
          <w:rFonts w:ascii="Times New Roman" w:eastAsia="Calibri" w:hAnsi="Times New Roman" w:cs="Times New Roman"/>
          <w:sz w:val="24"/>
          <w:szCs w:val="24"/>
          <w:lang w:val="fr-FR"/>
        </w:rPr>
        <w:t>Centres d’I</w:t>
      </w:r>
      <w:r w:rsidRPr="001E36D4">
        <w:rPr>
          <w:rFonts w:ascii="Times New Roman" w:eastAsia="Calibri" w:hAnsi="Times New Roman" w:cs="Times New Roman"/>
          <w:sz w:val="24"/>
          <w:szCs w:val="24"/>
          <w:lang w:val="fr-FR"/>
        </w:rPr>
        <w:t>nstruction (CI) ;</w:t>
      </w:r>
    </w:p>
    <w:p w:rsidR="008D6E75" w:rsidRPr="001E36D4" w:rsidRDefault="008D6E75" w:rsidP="008D6E75">
      <w:pPr>
        <w:numPr>
          <w:ilvl w:val="0"/>
          <w:numId w:val="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s’engager solennellement devant le Chef de la FDNB à servir la patrie en respectant les lois et règlements militaires ;</w:t>
      </w:r>
    </w:p>
    <w:p w:rsidR="008D6E75" w:rsidRPr="001E36D4" w:rsidRDefault="008D6E75" w:rsidP="008D6E75">
      <w:pPr>
        <w:numPr>
          <w:ilvl w:val="0"/>
          <w:numId w:val="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signer un contrat d’engagement après l’incorporation définitive.</w:t>
      </w:r>
    </w:p>
    <w:p w:rsidR="008D6E75" w:rsidRPr="001E36D4" w:rsidRDefault="008D6E75" w:rsidP="008D6E75">
      <w:pPr>
        <w:jc w:val="both"/>
        <w:rPr>
          <w:rFonts w:ascii="Times New Roman" w:eastAsia="Calibri" w:hAnsi="Times New Roman" w:cs="Times New Roman"/>
          <w:sz w:val="24"/>
          <w:szCs w:val="24"/>
          <w:lang w:val="fr-FR"/>
        </w:rPr>
      </w:pPr>
    </w:p>
    <w:p w:rsidR="00A04A0F" w:rsidRPr="001E36D4" w:rsidRDefault="00A04A0F" w:rsidP="008D6E75">
      <w:pPr>
        <w:jc w:val="both"/>
        <w:rPr>
          <w:rFonts w:ascii="Times New Roman" w:eastAsia="Calibri" w:hAnsi="Times New Roman" w:cs="Times New Roman"/>
          <w:b/>
          <w:sz w:val="24"/>
          <w:szCs w:val="24"/>
          <w:lang w:val="fr-FR"/>
        </w:rPr>
      </w:pPr>
    </w:p>
    <w:p w:rsidR="00A04A0F" w:rsidRPr="001E36D4" w:rsidRDefault="00A04A0F" w:rsidP="008D6E75">
      <w:pPr>
        <w:jc w:val="both"/>
        <w:rPr>
          <w:rFonts w:ascii="Times New Roman" w:eastAsia="Calibri" w:hAnsi="Times New Roman" w:cs="Times New Roman"/>
          <w:b/>
          <w:sz w:val="24"/>
          <w:szCs w:val="24"/>
          <w:lang w:val="fr-FR"/>
        </w:rPr>
      </w:pPr>
    </w:p>
    <w:p w:rsidR="00A04A0F" w:rsidRPr="001E36D4" w:rsidRDefault="00A04A0F" w:rsidP="008D6E75">
      <w:pPr>
        <w:jc w:val="both"/>
        <w:rPr>
          <w:rFonts w:ascii="Times New Roman" w:eastAsia="Calibri" w:hAnsi="Times New Roman" w:cs="Times New Roman"/>
          <w:b/>
          <w:sz w:val="24"/>
          <w:szCs w:val="24"/>
          <w:lang w:val="fr-FR"/>
        </w:rPr>
      </w:pPr>
    </w:p>
    <w:p w:rsidR="00A04A0F" w:rsidRPr="001E36D4" w:rsidRDefault="00A04A0F" w:rsidP="008D6E75">
      <w:pPr>
        <w:jc w:val="both"/>
        <w:rPr>
          <w:rFonts w:ascii="Times New Roman" w:eastAsia="Calibri" w:hAnsi="Times New Roman" w:cs="Times New Roman"/>
          <w:b/>
          <w:sz w:val="24"/>
          <w:szCs w:val="24"/>
          <w:lang w:val="fr-FR"/>
        </w:rPr>
      </w:pPr>
    </w:p>
    <w:p w:rsidR="00A04A0F" w:rsidRPr="001E36D4" w:rsidRDefault="00A04A0F" w:rsidP="008D6E75">
      <w:pPr>
        <w:jc w:val="both"/>
        <w:rPr>
          <w:rFonts w:ascii="Times New Roman" w:eastAsia="Calibri" w:hAnsi="Times New Roman" w:cs="Times New Roman"/>
          <w:b/>
          <w:sz w:val="24"/>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lastRenderedPageBreak/>
        <w:t>CHAPITRE III : DES DROITS, DEVOIRS ET INCOMPATIBILITES</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SECTION 1 : DES DROITS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a droit à un traitement mensuel, à l’alimentation à la cuisine collective, à l’habillement et à l’équipement de service suivant des textes règlementaires.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5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a droit à un congé annuel de quinze (15) jours et à un congé périodique de douze (12) jours deux fois par an conformément au règlement militaire. </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6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Outre les congés annuel et périodique, le militaire de rang a droit à des congés de circonstance, de reclassement, de mutation et médical qui doivent coïncider avec l’événement qui en est la cause.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de sexe féminin bénéficie d’un congé de maternité tel que prévu par la loi.</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congé de reclassement est de trois mois et est accordé trois mois avant la date de la mise en retraite. </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7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est logé dans un camp militaire.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Ce logement mis à sa disposition ne peut servir comme logement familial ou à des fins lucratives ni comme établissement pour l’exercice d’un métier.</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w:t>
      </w:r>
      <w:r w:rsidR="00E972E7" w:rsidRPr="001E36D4">
        <w:rPr>
          <w:rFonts w:ascii="Times New Roman" w:eastAsia="Calibri" w:hAnsi="Times New Roman" w:cs="Times New Roman"/>
          <w:b/>
          <w:sz w:val="24"/>
          <w:szCs w:val="24"/>
          <w:lang w:val="fr-FR"/>
        </w:rPr>
        <w:t xml:space="preserve">8 </w:t>
      </w:r>
    </w:p>
    <w:p w:rsidR="008D6E75" w:rsidRPr="001E36D4" w:rsidRDefault="008D6E75" w:rsidP="008D6E75">
      <w:pPr>
        <w:jc w:val="both"/>
        <w:rPr>
          <w:rFonts w:ascii="Times New Roman" w:eastAsia="Calibri" w:hAnsi="Times New Roman" w:cs="Times New Roman"/>
          <w:b/>
          <w:color w:val="0070C0"/>
          <w:sz w:val="24"/>
          <w:szCs w:val="24"/>
          <w:lang w:val="fr-FR"/>
        </w:rPr>
      </w:pPr>
      <w:r w:rsidRPr="001E36D4">
        <w:rPr>
          <w:rFonts w:ascii="Times New Roman" w:eastAsia="Calibri" w:hAnsi="Times New Roman" w:cs="Times New Roman"/>
          <w:sz w:val="24"/>
          <w:szCs w:val="24"/>
          <w:lang w:val="fr-FR"/>
        </w:rPr>
        <w:t xml:space="preserve">Le militaire de rang a droit à une indemnité de logement déterminée par un texte règlementaire.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Ce droit est suspendu si le militaire de rang est condamné au premier degré. En cas d’acquittement, le militaire de rang est régularisé.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veuve ou le veuf, les enfants mineurs ou adoptifs mineurs du militaire de rang décédé étant en activité, continuent à bénéficier de cette indemnité de logement jusqu’à l’âge présumé de la retraite du militaire de rang ou à l’âge de la majorité de l’enfant mineur ou adoptif mineur ; exception faite au militaire de rang décédé dans les circonstances ci-après :</w:t>
      </w:r>
    </w:p>
    <w:p w:rsidR="008D6E75" w:rsidRPr="001E36D4" w:rsidRDefault="008D6E75" w:rsidP="008D6E75">
      <w:pPr>
        <w:numPr>
          <w:ilvl w:val="0"/>
          <w:numId w:val="6"/>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en cas de suicide ;</w:t>
      </w:r>
    </w:p>
    <w:p w:rsidR="008D6E75" w:rsidRPr="001E36D4" w:rsidRDefault="008D6E75" w:rsidP="008D6E75">
      <w:pPr>
        <w:numPr>
          <w:ilvl w:val="0"/>
          <w:numId w:val="6"/>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en cas de décès quand le militaire de rang est dans un état de violation de la loi.</w:t>
      </w:r>
    </w:p>
    <w:p w:rsidR="00F05BE8" w:rsidRPr="001E36D4" w:rsidRDefault="00F05BE8" w:rsidP="00F05BE8">
      <w:pPr>
        <w:ind w:left="720"/>
        <w:contextualSpacing/>
        <w:jc w:val="both"/>
        <w:rPr>
          <w:rFonts w:ascii="Times New Roman" w:eastAsia="Calibri" w:hAnsi="Times New Roman" w:cs="Times New Roman"/>
          <w:sz w:val="24"/>
          <w:szCs w:val="24"/>
          <w:lang w:val="fr-FR"/>
        </w:rPr>
      </w:pPr>
    </w:p>
    <w:p w:rsidR="00A04A0F" w:rsidRPr="001E36D4" w:rsidRDefault="00A04A0F" w:rsidP="008D6E75">
      <w:pPr>
        <w:jc w:val="both"/>
        <w:rPr>
          <w:rFonts w:ascii="Times New Roman" w:eastAsia="Calibri" w:hAnsi="Times New Roman" w:cs="Times New Roman"/>
          <w:b/>
          <w:sz w:val="24"/>
          <w:szCs w:val="24"/>
          <w:lang w:val="fr-FR"/>
        </w:rPr>
      </w:pPr>
    </w:p>
    <w:p w:rsidR="00CC251F" w:rsidRPr="001E36D4" w:rsidRDefault="00CC251F" w:rsidP="008D6E75">
      <w:pPr>
        <w:jc w:val="both"/>
        <w:rPr>
          <w:rFonts w:ascii="Times New Roman" w:eastAsia="Calibri" w:hAnsi="Times New Roman" w:cs="Times New Roman"/>
          <w:b/>
          <w:sz w:val="24"/>
          <w:szCs w:val="24"/>
          <w:lang w:val="fr-FR"/>
        </w:rPr>
      </w:pPr>
    </w:p>
    <w:p w:rsidR="00A04A0F"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9 </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sz w:val="24"/>
          <w:szCs w:val="24"/>
          <w:lang w:val="fr-FR"/>
        </w:rPr>
        <w:t>Le militaire de rang en activité, réformé ou en retraite bénéficie pour lui-même, son conjoint et ses enfants mineurs ou adoptifs mineurs des soins médicaux et produits pharmaceutiques suivant les conditions fixées par des textes règlementaires.</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veuve ou le veuf, les enfants mineurs ou adoptifs mineurs du militaire de rang décédé continuent à bénéficier des mêmes avantages.</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L’enfant atteint d’une incapacité permanente constatée par une commission médicale est considéré comme un enfant mineur en ce qui est des soins médicaux et produits pharmaceutiques.</w:t>
      </w:r>
    </w:p>
    <w:p w:rsidR="008D6E75" w:rsidRPr="001E36D4" w:rsidRDefault="00734AAE"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Article 10</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La veuve ou le veuf d’un militaire de rang qui se remarie perd les avantages visés aux articles 8 et 9 de la présente loi.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 enfants mineurs ou adoptifs mineurs de la veuve ou du veuf qui se remarie gardent les avantages susvisés.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11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En cas de décès d’un militaire de rang en activité, ses ayants-droit perçoivent, en plus du salaire du mois en cours, une allocation de décès équivalente à douze (12) mois de salaire brut.</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L’employeur prend en charge les frais funéraires du militaire de rang décédé en activité, en réforme ou en retraite, de son conjoint, de ses enfants mineurs ou adoptifs mineurs ; exception faite au militaire de rang décédé dans les circonstances ci-après :</w:t>
      </w:r>
    </w:p>
    <w:p w:rsidR="008D6E75" w:rsidRPr="001E36D4" w:rsidRDefault="008D6E75" w:rsidP="008D6E75">
      <w:pPr>
        <w:numPr>
          <w:ilvl w:val="0"/>
          <w:numId w:val="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en cas de suicide ;</w:t>
      </w:r>
    </w:p>
    <w:p w:rsidR="008D6E75" w:rsidRPr="001E36D4" w:rsidRDefault="008D6E75" w:rsidP="008D6E75">
      <w:pPr>
        <w:numPr>
          <w:ilvl w:val="0"/>
          <w:numId w:val="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en cas de décès quand le militaire de rang est dans un état de violation de la loi.</w:t>
      </w:r>
    </w:p>
    <w:p w:rsidR="004355AA" w:rsidRPr="001E36D4" w:rsidRDefault="004355AA" w:rsidP="008D6E75">
      <w:pPr>
        <w:jc w:val="both"/>
        <w:rPr>
          <w:rFonts w:ascii="Times New Roman" w:eastAsia="Calibri" w:hAnsi="Times New Roman" w:cs="Times New Roman"/>
          <w:sz w:val="2"/>
          <w:szCs w:val="24"/>
          <w:lang w:val="fr-FR"/>
        </w:rPr>
      </w:pPr>
    </w:p>
    <w:p w:rsidR="009D3AF0" w:rsidRPr="001E36D4" w:rsidRDefault="008D6E75" w:rsidP="008D6E75">
      <w:pPr>
        <w:jc w:val="both"/>
        <w:rPr>
          <w:rFonts w:ascii="Times New Roman" w:eastAsia="Calibri" w:hAnsi="Times New Roman" w:cs="Times New Roman"/>
          <w:b/>
          <w:color w:val="0070C0"/>
          <w:sz w:val="24"/>
          <w:szCs w:val="24"/>
          <w:lang w:val="fr-FR"/>
        </w:rPr>
      </w:pPr>
      <w:r w:rsidRPr="001E36D4">
        <w:rPr>
          <w:rFonts w:ascii="Times New Roman" w:eastAsia="Calibri" w:hAnsi="Times New Roman" w:cs="Times New Roman"/>
          <w:sz w:val="24"/>
          <w:szCs w:val="24"/>
          <w:lang w:val="fr-FR"/>
        </w:rPr>
        <w:t xml:space="preserve">Le montant des frais funéraires est déterminé par un texte règlementaire et ne se cumule pas avec les frais funéraires accordés par un autre employeur ou organisme de </w:t>
      </w:r>
      <w:r w:rsidR="00DF7167" w:rsidRPr="001E36D4">
        <w:rPr>
          <w:rFonts w:ascii="Times New Roman" w:eastAsia="Calibri" w:hAnsi="Times New Roman" w:cs="Times New Roman"/>
          <w:b/>
          <w:bCs/>
          <w:sz w:val="24"/>
          <w:szCs w:val="24"/>
          <w:lang w:val="fr-FR"/>
        </w:rPr>
        <w:t>protection</w:t>
      </w:r>
      <w:r w:rsidRPr="001E36D4">
        <w:rPr>
          <w:rFonts w:ascii="Times New Roman" w:eastAsia="Calibri" w:hAnsi="Times New Roman" w:cs="Times New Roman"/>
          <w:sz w:val="24"/>
          <w:szCs w:val="24"/>
          <w:lang w:val="fr-FR"/>
        </w:rPr>
        <w:t xml:space="preserve"> sociale.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12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doit suivre des formations et stages, dans les conditions déterminées par </w:t>
      </w:r>
      <w:r w:rsidR="00F05BE8" w:rsidRPr="001E36D4">
        <w:rPr>
          <w:rFonts w:ascii="Times New Roman" w:eastAsia="Calibri" w:hAnsi="Times New Roman" w:cs="Times New Roman"/>
          <w:sz w:val="24"/>
          <w:szCs w:val="24"/>
          <w:lang w:val="fr-FR"/>
        </w:rPr>
        <w:t>un texte règlementaire.</w:t>
      </w:r>
    </w:p>
    <w:p w:rsidR="008D6E75" w:rsidRPr="001E36D4" w:rsidRDefault="008D6E75" w:rsidP="008D6E75">
      <w:pPr>
        <w:jc w:val="both"/>
        <w:rPr>
          <w:rFonts w:ascii="Times New Roman" w:eastAsia="Calibri" w:hAnsi="Times New Roman" w:cs="Times New Roman"/>
          <w:b/>
          <w:color w:val="548DD4"/>
          <w:sz w:val="24"/>
          <w:szCs w:val="24"/>
          <w:lang w:val="fr-FR"/>
        </w:rPr>
      </w:pPr>
      <w:r w:rsidRPr="001E36D4">
        <w:rPr>
          <w:rFonts w:ascii="Times New Roman" w:eastAsia="Calibri" w:hAnsi="Times New Roman" w:cs="Times New Roman"/>
          <w:sz w:val="24"/>
          <w:szCs w:val="24"/>
          <w:lang w:val="fr-FR"/>
        </w:rPr>
        <w:t>Toute formation ou stage réussi donne droit à la bonification de stage dans les conditions déterminées par un texte règlementaire.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13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lastRenderedPageBreak/>
        <w:t xml:space="preserve">Une allocation de fin de carrière équivalente à </w:t>
      </w:r>
      <w:r w:rsidR="00B524A3" w:rsidRPr="001E36D4">
        <w:rPr>
          <w:rFonts w:ascii="Times New Roman" w:eastAsia="Calibri" w:hAnsi="Times New Roman" w:cs="Times New Roman"/>
          <w:sz w:val="24"/>
          <w:szCs w:val="24"/>
          <w:lang w:val="fr-FR"/>
        </w:rPr>
        <w:t>quatre (04)</w:t>
      </w:r>
      <w:r w:rsidR="00F05BE8" w:rsidRPr="001E36D4">
        <w:rPr>
          <w:rFonts w:ascii="Times New Roman" w:eastAsia="Calibri" w:hAnsi="Times New Roman" w:cs="Times New Roman"/>
          <w:sz w:val="24"/>
          <w:szCs w:val="24"/>
          <w:lang w:val="fr-FR"/>
        </w:rPr>
        <w:t xml:space="preserve"> </w:t>
      </w:r>
      <w:proofErr w:type="spellStart"/>
      <w:r w:rsidR="00F05BE8" w:rsidRPr="001E36D4">
        <w:rPr>
          <w:rFonts w:ascii="Times New Roman" w:eastAsia="Calibri" w:hAnsi="Times New Roman" w:cs="Times New Roman"/>
          <w:sz w:val="24"/>
          <w:szCs w:val="24"/>
          <w:lang w:val="fr-FR"/>
        </w:rPr>
        <w:t>mois</w:t>
      </w:r>
      <w:r w:rsidRPr="001E36D4">
        <w:rPr>
          <w:rFonts w:ascii="Times New Roman" w:eastAsia="Calibri" w:hAnsi="Times New Roman" w:cs="Times New Roman"/>
          <w:sz w:val="24"/>
          <w:szCs w:val="24"/>
          <w:lang w:val="fr-FR"/>
        </w:rPr>
        <w:t>de</w:t>
      </w:r>
      <w:proofErr w:type="spellEnd"/>
      <w:r w:rsidRPr="001E36D4">
        <w:rPr>
          <w:rFonts w:ascii="Times New Roman" w:eastAsia="Calibri" w:hAnsi="Times New Roman" w:cs="Times New Roman"/>
          <w:sz w:val="24"/>
          <w:szCs w:val="24"/>
          <w:lang w:val="fr-FR"/>
        </w:rPr>
        <w:t xml:space="preserve"> salaire brut est acc</w:t>
      </w:r>
      <w:r w:rsidR="004355AA" w:rsidRPr="001E36D4">
        <w:rPr>
          <w:rFonts w:ascii="Times New Roman" w:eastAsia="Calibri" w:hAnsi="Times New Roman" w:cs="Times New Roman"/>
          <w:sz w:val="24"/>
          <w:szCs w:val="24"/>
          <w:lang w:val="fr-FR"/>
        </w:rPr>
        <w:t xml:space="preserve">ordée à tout militaire de rang </w:t>
      </w:r>
      <w:r w:rsidRPr="001E36D4">
        <w:rPr>
          <w:rFonts w:ascii="Times New Roman" w:eastAsia="Calibri" w:hAnsi="Times New Roman" w:cs="Times New Roman"/>
          <w:sz w:val="24"/>
          <w:szCs w:val="24"/>
          <w:lang w:val="fr-FR"/>
        </w:rPr>
        <w:t>qui part en retraite par limite d’âge.</w:t>
      </w:r>
    </w:p>
    <w:p w:rsidR="007F1CCB" w:rsidRPr="001E36D4" w:rsidRDefault="007F1CCB" w:rsidP="008D6E75">
      <w:pPr>
        <w:jc w:val="both"/>
        <w:rPr>
          <w:rFonts w:ascii="Times New Roman" w:eastAsia="Calibri" w:hAnsi="Times New Roman" w:cs="Times New Roman"/>
          <w:b/>
          <w:sz w:val="24"/>
          <w:szCs w:val="24"/>
          <w:lang w:val="fr-FR"/>
        </w:rPr>
      </w:pP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14 </w:t>
      </w:r>
    </w:p>
    <w:p w:rsidR="00A37731" w:rsidRPr="001E36D4" w:rsidRDefault="008D6E75" w:rsidP="007F1CCB">
      <w:pPr>
        <w:spacing w:after="0"/>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Au cours de sa carrière, un militaire de rang peut bénéficier des distinctions honorifiques. Les critères d’éligibilité, les modalités pratiques, les insignes de distinctions ainsi que les avantages liés à cet acte sont déterminés par un décret.</w:t>
      </w:r>
    </w:p>
    <w:p w:rsidR="00A04A0F" w:rsidRPr="001E36D4" w:rsidRDefault="00A04A0F" w:rsidP="007F1CCB">
      <w:pPr>
        <w:spacing w:after="0" w:line="240" w:lineRule="auto"/>
        <w:jc w:val="both"/>
        <w:rPr>
          <w:rFonts w:ascii="Times New Roman" w:eastAsia="Calibri" w:hAnsi="Times New Roman" w:cs="Times New Roman"/>
          <w:b/>
          <w:sz w:val="24"/>
          <w:szCs w:val="24"/>
          <w:lang w:val="fr-FR"/>
        </w:rPr>
      </w:pPr>
    </w:p>
    <w:p w:rsidR="008D6E75" w:rsidRPr="001E36D4" w:rsidRDefault="008D6E75" w:rsidP="00CC251F">
      <w:pPr>
        <w:spacing w:after="240"/>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SECTION 2 : DES DEVOIRS ET INCOMPATIBILITES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15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a pour devoirs de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accomplir personnellement et consciencieusement ses tâches ;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exécuter, dans les limites de la loi, les ordres de ses supérieurs dans l’intérêt du service et l’exécution des règlements militaires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respecter les consignes, ordres et règlements intérieurs des camps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être digne et faire preuve de discipline en tout temps et en tout lieu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œuvrer pour la sauvegarde de l’unité nationale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éviter tout acte pouvant compromettre l’unité nationale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éviter, dans sa vie privée comme dans le service, tout ce qui pourrait ébranler la confiance du public ou compromettre l’honneur de la FDNB et la dignité de ses fonctions ;</w:t>
      </w:r>
    </w:p>
    <w:p w:rsidR="008D6E75"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veiller à ce que son conjoint, ses enfants ou toute autre personne agissant à sa place n’exercent une activité qui serait de nature à nuire à l’accomplissement des devoirs liés à ses fonctions ou qui ne se concilierait pas avec celles-ci ;</w:t>
      </w:r>
    </w:p>
    <w:p w:rsidR="004E7383" w:rsidRPr="001E36D4" w:rsidRDefault="008D6E75" w:rsidP="008D6E75">
      <w:pPr>
        <w:numPr>
          <w:ilvl w:val="0"/>
          <w:numId w:val="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porter secours à toute personne en danger pendant ou en dehors de l’exercice de ses fonctions.</w:t>
      </w:r>
    </w:p>
    <w:p w:rsidR="0059748E" w:rsidRPr="001E36D4" w:rsidRDefault="0059748E" w:rsidP="0059748E">
      <w:pPr>
        <w:ind w:left="720"/>
        <w:contextualSpacing/>
        <w:jc w:val="both"/>
        <w:rPr>
          <w:rFonts w:ascii="Times New Roman" w:eastAsia="Calibri" w:hAnsi="Times New Roman" w:cs="Times New Roman"/>
          <w:sz w:val="24"/>
          <w:szCs w:val="24"/>
          <w:lang w:val="fr-FR"/>
        </w:rPr>
      </w:pP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16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Il est interdit au militaire de rang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 se livrer à des activités en opposition avec les lois, les institutions ou les pouvoirs établis ou portant atteinte à la sécurité, à l’intégrité et à la souveraineté nationale ou de participer à des mouvements qui se livreraient à de telles activités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d’adhérer aux partis politiques, mouvements ou associations à caractère politique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 participer dans des activités de mercenariat, de terrorisme ou de tout autre groupe armé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 solliciter, d’agréer ou d’accorder directement ou indirectement pour son compte ou pour le compte d’autrui des offres, des dons, des présen</w:t>
      </w:r>
      <w:r w:rsidR="00CD3605" w:rsidRPr="001E36D4">
        <w:rPr>
          <w:rFonts w:ascii="Times New Roman" w:eastAsia="Calibri" w:hAnsi="Times New Roman" w:cs="Times New Roman"/>
          <w:sz w:val="24"/>
          <w:szCs w:val="24"/>
          <w:lang w:val="fr-FR"/>
        </w:rPr>
        <w:t>ts ou des avantages non mérités</w:t>
      </w:r>
      <w:r w:rsidRPr="001E36D4">
        <w:rPr>
          <w:rFonts w:ascii="Times New Roman" w:eastAsia="Calibri" w:hAnsi="Times New Roman" w:cs="Times New Roman"/>
          <w:sz w:val="24"/>
          <w:szCs w:val="24"/>
          <w:lang w:val="fr-FR"/>
        </w:rPr>
        <w:t>;</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d’organiser ou prendre part à des activités visant à provoquer une mutinerie ou grève;</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lastRenderedPageBreak/>
        <w:t>d’exercer une occupation en dehors de ses activités professionnelles qui serait de nature à nuire à l’accomplissement de ses devoirs ou qui ne se concilierait pas avec ses fonctions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 révéler, même après la cessation de ses activités, des faits dont il aurait connaissance en raison de ses fonctions et qui auraient un caractère confidentiel de par leur nature ou de par les prescriptions des supérieurs hiérarchiques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d’être en contact avec des personnes susceptibles d’utiliser ses confidences contre la sécurité du pays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 contracter un mariage inter-catégorie dans les corps de défense et de sécurité sauf si l’un des deux renonce à l’un de ces corps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 contracter un mariage avec une personne de nationalité étrangère ;</w:t>
      </w:r>
    </w:p>
    <w:p w:rsidR="008D6E75" w:rsidRPr="001E36D4" w:rsidRDefault="008D6E75" w:rsidP="008D6E75">
      <w:pPr>
        <w:numPr>
          <w:ilvl w:val="0"/>
          <w:numId w:val="9"/>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de contracter un mariage, </w:t>
      </w:r>
      <w:r w:rsidR="006D1C93" w:rsidRPr="001E36D4">
        <w:rPr>
          <w:rFonts w:ascii="Times New Roman" w:eastAsia="Calibri" w:hAnsi="Times New Roman" w:cs="Times New Roman"/>
          <w:b/>
          <w:sz w:val="24"/>
          <w:szCs w:val="24"/>
          <w:lang w:val="fr-FR"/>
        </w:rPr>
        <w:t>engrosser</w:t>
      </w:r>
      <w:r w:rsidRPr="001E36D4">
        <w:rPr>
          <w:rFonts w:ascii="Times New Roman" w:eastAsia="Calibri" w:hAnsi="Times New Roman" w:cs="Times New Roman"/>
          <w:sz w:val="24"/>
          <w:szCs w:val="24"/>
          <w:lang w:val="fr-FR"/>
        </w:rPr>
        <w:t xml:space="preserve"> ou tomber enceinte avant quatre (4) ans de prestation dans une unité. </w:t>
      </w:r>
    </w:p>
    <w:p w:rsidR="008D6E75" w:rsidRPr="001E36D4" w:rsidRDefault="008D6E75" w:rsidP="008D6E75">
      <w:pPr>
        <w:ind w:left="720"/>
        <w:contextualSpacing/>
        <w:jc w:val="both"/>
        <w:rPr>
          <w:rFonts w:ascii="Times New Roman" w:eastAsia="Calibri" w:hAnsi="Times New Roman" w:cs="Times New Roman"/>
          <w:sz w:val="24"/>
          <w:szCs w:val="24"/>
          <w:lang w:val="fr-FR"/>
        </w:rPr>
      </w:pP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17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Sont incompatibles avec la qualité du militaire de rang :</w:t>
      </w:r>
    </w:p>
    <w:p w:rsidR="00561149" w:rsidRPr="001E36D4" w:rsidRDefault="008D6E75" w:rsidP="00561149">
      <w:pPr>
        <w:numPr>
          <w:ilvl w:val="0"/>
          <w:numId w:val="10"/>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tout mandat politique ou activité quelconque de nature à entraver le fonctionnement et les intérêts de la FDNB;</w:t>
      </w:r>
    </w:p>
    <w:p w:rsidR="003C2C92" w:rsidRPr="001E36D4" w:rsidRDefault="008D6E75" w:rsidP="00561149">
      <w:pPr>
        <w:numPr>
          <w:ilvl w:val="0"/>
          <w:numId w:val="10"/>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être membre du conseil ou d’un (des) organe(s) administratif(s) des sociétés privées, commerciales ou industrielles à l’exception de ceux représentant les intérêts des membres de la Force de Défense Nationale du Burundi ou de l’Etat dans ces établissements privés;</w:t>
      </w:r>
    </w:p>
    <w:p w:rsidR="008D6E75" w:rsidRPr="001E36D4" w:rsidRDefault="008D6E75" w:rsidP="008D6E75">
      <w:pPr>
        <w:numPr>
          <w:ilvl w:val="0"/>
          <w:numId w:val="10"/>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avoir, dans une entreprise privée ou dans un secteur placé sous son contrôle direct ou en relation avec lui, quel que soit son mode de gestion ou sa dénomination, des intérêts de nature à l’inciter à ne pas bien accomplir son travail ou à restreindre l’indépendance et l’objectivité de son action dans l’emploi qu’il exerce.</w:t>
      </w:r>
    </w:p>
    <w:p w:rsidR="001E36D4" w:rsidRDefault="001E36D4" w:rsidP="008D6E75">
      <w:pPr>
        <w:jc w:val="both"/>
        <w:rPr>
          <w:rFonts w:ascii="Times New Roman" w:eastAsia="Calibri" w:hAnsi="Times New Roman" w:cs="Times New Roman"/>
          <w:b/>
          <w:sz w:val="24"/>
          <w:szCs w:val="24"/>
          <w:lang w:val="fr-FR"/>
        </w:rPr>
      </w:pPr>
    </w:p>
    <w:p w:rsidR="001273E3" w:rsidRPr="001273E3" w:rsidRDefault="001273E3" w:rsidP="008D6E75">
      <w:pPr>
        <w:jc w:val="both"/>
        <w:rPr>
          <w:rFonts w:ascii="Times New Roman" w:eastAsia="Calibri" w:hAnsi="Times New Roman" w:cs="Times New Roman"/>
          <w:b/>
          <w:sz w:val="2"/>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CHAPITRE IV : DE LA NOTATION</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18 </w:t>
      </w:r>
    </w:p>
    <w:p w:rsidR="006D1C93" w:rsidRPr="001E36D4" w:rsidRDefault="006D1C93" w:rsidP="006D1C93">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La notation du militaire de rang a pour but d’éclairer le commandement sur son mérite, sa manière de servir et ses aptitudes. </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19 </w:t>
      </w:r>
    </w:p>
    <w:p w:rsidR="006D1C93" w:rsidRPr="001E36D4" w:rsidRDefault="006D1C93" w:rsidP="006D1C93">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Tout militaire de rang ayant atteint le grade de caporal fait objet d’une notation annuelle établie sous forme de fiche individuelle d’appréciation.</w:t>
      </w:r>
    </w:p>
    <w:p w:rsidR="006D1C93" w:rsidRPr="001E36D4" w:rsidRDefault="006D1C93"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La notation annuelle est établie le 1</w:t>
      </w:r>
      <w:r w:rsidRPr="001E36D4">
        <w:rPr>
          <w:rFonts w:ascii="Times New Roman" w:eastAsia="Calibri" w:hAnsi="Times New Roman" w:cs="Times New Roman"/>
          <w:b/>
          <w:sz w:val="24"/>
          <w:szCs w:val="24"/>
          <w:vertAlign w:val="superscript"/>
          <w:lang w:val="fr-FR"/>
        </w:rPr>
        <w:t>er</w:t>
      </w:r>
      <w:r w:rsidRPr="001E36D4">
        <w:rPr>
          <w:rFonts w:ascii="Times New Roman" w:eastAsia="Calibri" w:hAnsi="Times New Roman" w:cs="Times New Roman"/>
          <w:b/>
          <w:sz w:val="24"/>
          <w:szCs w:val="24"/>
          <w:lang w:val="fr-FR"/>
        </w:rPr>
        <w:t>mai de chaque année.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20 </w:t>
      </w:r>
    </w:p>
    <w:p w:rsidR="0042603F"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lastRenderedPageBreak/>
        <w:t>La procédure de notation et la contexture de la fiche individuelle d’appréciation sont précisées par une ordonnance du Ministre ayant la défense nationale dans ses attributions sur proposition du Chef de la FDNB.</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21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fiche individuelle d’appréciation est remise au militaire de rang noté par le premier échelon de notation pour prise de connaissance et signature.</w:t>
      </w:r>
    </w:p>
    <w:p w:rsidR="00247062" w:rsidRPr="001E36D4" w:rsidRDefault="007A15EE"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b/>
          <w:sz w:val="24"/>
          <w:szCs w:val="24"/>
          <w:lang w:val="fr-FR"/>
        </w:rPr>
        <w:t xml:space="preserve">Les voies de recours </w:t>
      </w:r>
      <w:r w:rsidR="004A1B61" w:rsidRPr="001E36D4">
        <w:rPr>
          <w:rFonts w:ascii="Times New Roman" w:eastAsia="Calibri" w:hAnsi="Times New Roman" w:cs="Times New Roman"/>
          <w:b/>
          <w:sz w:val="24"/>
          <w:szCs w:val="24"/>
          <w:lang w:val="fr-FR"/>
        </w:rPr>
        <w:t>s</w:t>
      </w:r>
      <w:r w:rsidRPr="001E36D4">
        <w:rPr>
          <w:rFonts w:ascii="Times New Roman" w:eastAsia="Calibri" w:hAnsi="Times New Roman" w:cs="Times New Roman"/>
          <w:b/>
          <w:sz w:val="24"/>
          <w:szCs w:val="24"/>
          <w:lang w:val="fr-FR"/>
        </w:rPr>
        <w:t>ont déterminées par une ordonnance ministérielle.</w:t>
      </w:r>
    </w:p>
    <w:p w:rsidR="00A04A0F" w:rsidRDefault="00A04A0F" w:rsidP="007F1CCB">
      <w:pPr>
        <w:spacing w:after="0"/>
        <w:jc w:val="both"/>
        <w:rPr>
          <w:rFonts w:ascii="Times New Roman" w:eastAsia="Calibri" w:hAnsi="Times New Roman" w:cs="Times New Roman"/>
          <w:sz w:val="24"/>
          <w:szCs w:val="24"/>
          <w:lang w:val="fr-FR"/>
        </w:rPr>
      </w:pPr>
    </w:p>
    <w:p w:rsidR="001E36D4" w:rsidRPr="001273E3" w:rsidRDefault="001E36D4" w:rsidP="007F1CCB">
      <w:pPr>
        <w:spacing w:after="0"/>
        <w:jc w:val="both"/>
        <w:rPr>
          <w:rFonts w:ascii="Times New Roman" w:eastAsia="Calibri" w:hAnsi="Times New Roman" w:cs="Times New Roman"/>
          <w:sz w:val="2"/>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CHAPITRE V : DE L’AVANCEMENT DE GRADE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22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w:t>
      </w:r>
      <w:r w:rsidR="009B20DA" w:rsidRPr="001E36D4">
        <w:rPr>
          <w:rFonts w:ascii="Times New Roman" w:eastAsia="Calibri" w:hAnsi="Times New Roman" w:cs="Times New Roman"/>
          <w:sz w:val="24"/>
          <w:szCs w:val="24"/>
          <w:lang w:val="fr-FR"/>
        </w:rPr>
        <w:t xml:space="preserve"> grades des militaires de rang </w:t>
      </w:r>
      <w:r w:rsidRPr="001E36D4">
        <w:rPr>
          <w:rFonts w:ascii="Times New Roman" w:eastAsia="Calibri" w:hAnsi="Times New Roman" w:cs="Times New Roman"/>
          <w:sz w:val="24"/>
          <w:szCs w:val="24"/>
          <w:lang w:val="fr-FR"/>
        </w:rPr>
        <w:t>se succèdent dans l’ordre hiérarchique ci-après :</w:t>
      </w:r>
    </w:p>
    <w:p w:rsidR="008D6E75" w:rsidRPr="001E36D4" w:rsidRDefault="008D6E75" w:rsidP="008D6E75">
      <w:pPr>
        <w:numPr>
          <w:ilvl w:val="0"/>
          <w:numId w:val="11"/>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Soldat de 2</w:t>
      </w:r>
      <w:r w:rsidRPr="001E36D4">
        <w:rPr>
          <w:rFonts w:ascii="Times New Roman" w:eastAsia="Calibri" w:hAnsi="Times New Roman" w:cs="Times New Roman"/>
          <w:sz w:val="24"/>
          <w:szCs w:val="24"/>
          <w:vertAlign w:val="superscript"/>
          <w:lang w:val="fr-FR"/>
        </w:rPr>
        <w:t>ème</w:t>
      </w:r>
      <w:r w:rsidR="00FB5CD1" w:rsidRPr="001E36D4">
        <w:rPr>
          <w:rFonts w:ascii="Times New Roman" w:eastAsia="Calibri" w:hAnsi="Times New Roman" w:cs="Times New Roman"/>
          <w:b/>
          <w:sz w:val="24"/>
          <w:szCs w:val="24"/>
          <w:lang w:val="fr-FR"/>
        </w:rPr>
        <w:t>c</w:t>
      </w:r>
      <w:r w:rsidRPr="001E36D4">
        <w:rPr>
          <w:rFonts w:ascii="Times New Roman" w:eastAsia="Calibri" w:hAnsi="Times New Roman" w:cs="Times New Roman"/>
          <w:sz w:val="24"/>
          <w:szCs w:val="24"/>
          <w:lang w:val="fr-FR"/>
        </w:rPr>
        <w:t>lasse ;</w:t>
      </w:r>
    </w:p>
    <w:p w:rsidR="008D6E75" w:rsidRPr="001E36D4" w:rsidRDefault="008D6E75" w:rsidP="008D6E75">
      <w:pPr>
        <w:numPr>
          <w:ilvl w:val="0"/>
          <w:numId w:val="11"/>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Soldat de 1</w:t>
      </w:r>
      <w:r w:rsidRPr="001E36D4">
        <w:rPr>
          <w:rFonts w:ascii="Times New Roman" w:eastAsia="Calibri" w:hAnsi="Times New Roman" w:cs="Times New Roman"/>
          <w:sz w:val="24"/>
          <w:szCs w:val="24"/>
          <w:vertAlign w:val="superscript"/>
          <w:lang w:val="fr-FR"/>
        </w:rPr>
        <w:t>ère</w:t>
      </w:r>
      <w:r w:rsidR="00FB5CD1" w:rsidRPr="001E36D4">
        <w:rPr>
          <w:rFonts w:ascii="Times New Roman" w:eastAsia="Calibri" w:hAnsi="Times New Roman" w:cs="Times New Roman"/>
          <w:b/>
          <w:sz w:val="24"/>
          <w:szCs w:val="24"/>
          <w:lang w:val="fr-FR"/>
        </w:rPr>
        <w:t>c</w:t>
      </w:r>
      <w:r w:rsidRPr="001E36D4">
        <w:rPr>
          <w:rFonts w:ascii="Times New Roman" w:eastAsia="Calibri" w:hAnsi="Times New Roman" w:cs="Times New Roman"/>
          <w:sz w:val="24"/>
          <w:szCs w:val="24"/>
          <w:lang w:val="fr-FR"/>
        </w:rPr>
        <w:t>lasse ;</w:t>
      </w:r>
    </w:p>
    <w:p w:rsidR="008D6E75" w:rsidRPr="001E36D4" w:rsidRDefault="008D6E75" w:rsidP="008D6E75">
      <w:pPr>
        <w:numPr>
          <w:ilvl w:val="0"/>
          <w:numId w:val="11"/>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Caporal ;</w:t>
      </w:r>
    </w:p>
    <w:p w:rsidR="008D6E75" w:rsidRPr="001E36D4" w:rsidRDefault="008D6E75" w:rsidP="008D6E75">
      <w:pPr>
        <w:numPr>
          <w:ilvl w:val="0"/>
          <w:numId w:val="11"/>
        </w:numPr>
        <w:contextualSpacing/>
        <w:jc w:val="both"/>
        <w:rPr>
          <w:rFonts w:ascii="Times New Roman" w:eastAsia="Calibri" w:hAnsi="Times New Roman" w:cs="Times New Roman"/>
          <w:sz w:val="24"/>
          <w:szCs w:val="24"/>
          <w:lang w:val="fr-FR"/>
        </w:rPr>
      </w:pPr>
      <w:proofErr w:type="spellStart"/>
      <w:r w:rsidRPr="001E36D4">
        <w:rPr>
          <w:rFonts w:ascii="Times New Roman" w:eastAsia="Calibri" w:hAnsi="Times New Roman" w:cs="Times New Roman"/>
          <w:sz w:val="24"/>
          <w:szCs w:val="24"/>
          <w:lang w:val="fr-FR"/>
        </w:rPr>
        <w:t>Caporal-Chef</w:t>
      </w:r>
      <w:proofErr w:type="spellEnd"/>
      <w:r w:rsidRPr="001E36D4">
        <w:rPr>
          <w:rFonts w:ascii="Times New Roman" w:eastAsia="Calibri" w:hAnsi="Times New Roman" w:cs="Times New Roman"/>
          <w:sz w:val="24"/>
          <w:szCs w:val="24"/>
          <w:lang w:val="fr-FR"/>
        </w:rPr>
        <w:t>.</w:t>
      </w:r>
    </w:p>
    <w:p w:rsidR="00F05BE8" w:rsidRPr="001E36D4" w:rsidRDefault="00F05BE8" w:rsidP="00F05BE8">
      <w:pPr>
        <w:ind w:left="720"/>
        <w:contextualSpacing/>
        <w:jc w:val="both"/>
        <w:rPr>
          <w:rFonts w:ascii="Times New Roman" w:eastAsia="Calibri" w:hAnsi="Times New Roman" w:cs="Times New Roman"/>
          <w:sz w:val="24"/>
          <w:szCs w:val="24"/>
          <w:lang w:val="fr-FR"/>
        </w:rPr>
      </w:pP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23 </w:t>
      </w:r>
    </w:p>
    <w:p w:rsidR="00EF7F2C"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Pour être promu, le militaire de rang doit posséder l’ancienneté exigée dans le grade revêtu et avoir les aptitudes professionnelles et physiques requises pour exercer sa fonction.</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24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Pour être promu du grade de 2</w:t>
      </w:r>
      <w:r w:rsidRPr="001E36D4">
        <w:rPr>
          <w:rFonts w:ascii="Times New Roman" w:eastAsia="Calibri" w:hAnsi="Times New Roman" w:cs="Times New Roman"/>
          <w:sz w:val="24"/>
          <w:szCs w:val="24"/>
          <w:vertAlign w:val="superscript"/>
          <w:lang w:val="fr-FR"/>
        </w:rPr>
        <w:t>ème</w:t>
      </w:r>
      <w:r w:rsidR="001F002F" w:rsidRPr="001E36D4">
        <w:rPr>
          <w:rFonts w:ascii="Times New Roman" w:eastAsia="Calibri" w:hAnsi="Times New Roman" w:cs="Times New Roman"/>
          <w:b/>
          <w:sz w:val="24"/>
          <w:szCs w:val="24"/>
          <w:lang w:val="fr-FR"/>
        </w:rPr>
        <w:t>c</w:t>
      </w:r>
      <w:r w:rsidRPr="001E36D4">
        <w:rPr>
          <w:rFonts w:ascii="Times New Roman" w:eastAsia="Calibri" w:hAnsi="Times New Roman" w:cs="Times New Roman"/>
          <w:sz w:val="24"/>
          <w:szCs w:val="24"/>
          <w:lang w:val="fr-FR"/>
        </w:rPr>
        <w:t>lasse à celui de 1</w:t>
      </w:r>
      <w:r w:rsidRPr="001E36D4">
        <w:rPr>
          <w:rFonts w:ascii="Times New Roman" w:eastAsia="Calibri" w:hAnsi="Times New Roman" w:cs="Times New Roman"/>
          <w:sz w:val="24"/>
          <w:szCs w:val="24"/>
          <w:vertAlign w:val="superscript"/>
          <w:lang w:val="fr-FR"/>
        </w:rPr>
        <w:t>ère</w:t>
      </w:r>
      <w:r w:rsidR="00924C0D" w:rsidRPr="001E36D4">
        <w:rPr>
          <w:rFonts w:ascii="Times New Roman" w:eastAsia="Calibri" w:hAnsi="Times New Roman" w:cs="Times New Roman"/>
          <w:b/>
          <w:sz w:val="24"/>
          <w:szCs w:val="24"/>
          <w:lang w:val="fr-FR"/>
        </w:rPr>
        <w:t>c</w:t>
      </w:r>
      <w:r w:rsidRPr="001E36D4">
        <w:rPr>
          <w:rFonts w:ascii="Times New Roman" w:eastAsia="Calibri" w:hAnsi="Times New Roman" w:cs="Times New Roman"/>
          <w:sz w:val="24"/>
          <w:szCs w:val="24"/>
          <w:lang w:val="fr-FR"/>
        </w:rPr>
        <w:t>lasse, il faut :</w:t>
      </w:r>
    </w:p>
    <w:p w:rsidR="008D6E75" w:rsidRPr="001E36D4" w:rsidRDefault="008D6E75" w:rsidP="008D6E75">
      <w:pPr>
        <w:numPr>
          <w:ilvl w:val="0"/>
          <w:numId w:val="12"/>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avoir deux ans au moins de service actif dans les unité</w:t>
      </w:r>
      <w:r w:rsidR="007F1CCB" w:rsidRPr="001E36D4">
        <w:rPr>
          <w:rFonts w:ascii="Times New Roman" w:eastAsia="Calibri" w:hAnsi="Times New Roman" w:cs="Times New Roman"/>
          <w:sz w:val="24"/>
          <w:szCs w:val="24"/>
          <w:lang w:val="fr-FR"/>
        </w:rPr>
        <w:t>s ou avoir été breveté commando</w:t>
      </w:r>
      <w:r w:rsidRPr="001E36D4">
        <w:rPr>
          <w:rFonts w:ascii="Times New Roman" w:eastAsia="Calibri" w:hAnsi="Times New Roman" w:cs="Times New Roman"/>
          <w:sz w:val="24"/>
          <w:szCs w:val="24"/>
          <w:lang w:val="fr-FR"/>
        </w:rPr>
        <w:t>;</w:t>
      </w:r>
    </w:p>
    <w:p w:rsidR="008D6E75" w:rsidRPr="001E36D4" w:rsidRDefault="008D6E75" w:rsidP="008D6E75">
      <w:pPr>
        <w:numPr>
          <w:ilvl w:val="0"/>
          <w:numId w:val="12"/>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être discipliné et proposé favorable.</w:t>
      </w:r>
    </w:p>
    <w:p w:rsidR="00F05BE8" w:rsidRPr="001E36D4" w:rsidRDefault="00F05BE8" w:rsidP="00F05BE8">
      <w:pPr>
        <w:ind w:left="720"/>
        <w:contextualSpacing/>
        <w:jc w:val="both"/>
        <w:rPr>
          <w:rFonts w:ascii="Times New Roman" w:eastAsia="Calibri" w:hAnsi="Times New Roman" w:cs="Times New Roman"/>
          <w:sz w:val="24"/>
          <w:szCs w:val="24"/>
          <w:lang w:val="fr-FR"/>
        </w:rPr>
      </w:pP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25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Pour être élevé au grade de caporal, le militaire de rang de grade de première classe doit remplir les conditions suivantes :</w:t>
      </w:r>
    </w:p>
    <w:p w:rsidR="008D6E75" w:rsidRPr="001E36D4" w:rsidRDefault="008D6E75" w:rsidP="008D6E75">
      <w:pPr>
        <w:numPr>
          <w:ilvl w:val="0"/>
          <w:numId w:val="13"/>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être discipliné ;</w:t>
      </w:r>
    </w:p>
    <w:p w:rsidR="008D6E75" w:rsidRPr="001E36D4" w:rsidRDefault="008D6E75" w:rsidP="008D6E75">
      <w:pPr>
        <w:numPr>
          <w:ilvl w:val="0"/>
          <w:numId w:val="13"/>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avoir une ancienneté de six ans dans le grade de 1</w:t>
      </w:r>
      <w:r w:rsidR="001F002F" w:rsidRPr="001E36D4">
        <w:rPr>
          <w:rFonts w:ascii="Times New Roman" w:eastAsia="Calibri" w:hAnsi="Times New Roman" w:cs="Times New Roman"/>
          <w:b/>
          <w:sz w:val="24"/>
          <w:szCs w:val="24"/>
          <w:vertAlign w:val="superscript"/>
          <w:lang w:val="fr-FR"/>
        </w:rPr>
        <w:t>ère</w:t>
      </w:r>
      <w:r w:rsidRPr="001E36D4">
        <w:rPr>
          <w:rFonts w:ascii="Times New Roman" w:eastAsia="Calibri" w:hAnsi="Times New Roman" w:cs="Times New Roman"/>
          <w:sz w:val="24"/>
          <w:szCs w:val="24"/>
          <w:lang w:val="fr-FR"/>
        </w:rPr>
        <w:t xml:space="preserve"> classe ;</w:t>
      </w:r>
    </w:p>
    <w:p w:rsidR="00FF4748" w:rsidRPr="001E36D4" w:rsidRDefault="008D6E75" w:rsidP="008D6E75">
      <w:pPr>
        <w:numPr>
          <w:ilvl w:val="0"/>
          <w:numId w:val="13"/>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être proposé favorable.</w:t>
      </w:r>
    </w:p>
    <w:p w:rsidR="006B10F5" w:rsidRPr="001E36D4" w:rsidRDefault="006B10F5" w:rsidP="006B10F5">
      <w:pPr>
        <w:ind w:left="720"/>
        <w:contextualSpacing/>
        <w:jc w:val="both"/>
        <w:rPr>
          <w:rFonts w:ascii="Times New Roman" w:eastAsia="Calibri" w:hAnsi="Times New Roman" w:cs="Times New Roman"/>
          <w:sz w:val="24"/>
          <w:szCs w:val="24"/>
          <w:lang w:val="fr-FR"/>
        </w:rPr>
      </w:pP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26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Pour être élevé au grade de caporal-chef, le militaire de rang de grade de caporal doit remplir les conditions suivantes :</w:t>
      </w:r>
    </w:p>
    <w:p w:rsidR="008D6E75" w:rsidRPr="001E36D4" w:rsidRDefault="008D6E75" w:rsidP="008D6E75">
      <w:pPr>
        <w:numPr>
          <w:ilvl w:val="0"/>
          <w:numId w:val="14"/>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lastRenderedPageBreak/>
        <w:t>être discipliné;</w:t>
      </w:r>
    </w:p>
    <w:p w:rsidR="008D6E75" w:rsidRPr="001E36D4" w:rsidRDefault="008D6E75" w:rsidP="008D6E75">
      <w:pPr>
        <w:numPr>
          <w:ilvl w:val="0"/>
          <w:numId w:val="14"/>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avoir suivi et réussi la formation de chef d’équipe ;</w:t>
      </w:r>
    </w:p>
    <w:p w:rsidR="008D6E75" w:rsidRPr="001E36D4" w:rsidRDefault="008D6E75" w:rsidP="008D6E75">
      <w:pPr>
        <w:numPr>
          <w:ilvl w:val="0"/>
          <w:numId w:val="14"/>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avoir une ancienneté de six ans au moins dans le grade de caporal;</w:t>
      </w:r>
    </w:p>
    <w:p w:rsidR="008D6E75" w:rsidRPr="001E36D4" w:rsidRDefault="009B20DA" w:rsidP="008D6E75">
      <w:pPr>
        <w:numPr>
          <w:ilvl w:val="0"/>
          <w:numId w:val="14"/>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être proposé favorable.</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caporal qui échoue la formation de chef d’équipe est retardé d’une (1) année dans l’avancement de grade.</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Pour d’autres stages ou formations, à l’exception de la formation commando, tout échec est sanctionné par un retard d’une année à l’avancement de grade du militaire de rang concerné.</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Articl</w:t>
      </w:r>
      <w:r w:rsidR="00E972E7" w:rsidRPr="001E36D4">
        <w:rPr>
          <w:rFonts w:ascii="Times New Roman" w:eastAsia="Calibri" w:hAnsi="Times New Roman" w:cs="Times New Roman"/>
          <w:b/>
          <w:sz w:val="24"/>
          <w:szCs w:val="24"/>
          <w:lang w:val="fr-FR"/>
        </w:rPr>
        <w:t xml:space="preserve">e 27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Aucun militaire de rang ne peut être promu s’il s’est vu infliger une punition marquante au cours des six (6) mois précédant la nomination ou s’il a un dossier disciplinaire ou pénal en cours.</w:t>
      </w:r>
    </w:p>
    <w:p w:rsidR="00247062" w:rsidRDefault="00247062" w:rsidP="007A15EE">
      <w:pPr>
        <w:spacing w:after="0" w:line="240" w:lineRule="auto"/>
        <w:jc w:val="both"/>
        <w:rPr>
          <w:rFonts w:ascii="Times New Roman" w:eastAsia="Calibri" w:hAnsi="Times New Roman" w:cs="Times New Roman"/>
          <w:b/>
          <w:sz w:val="24"/>
          <w:szCs w:val="24"/>
          <w:lang w:val="fr-FR"/>
        </w:rPr>
      </w:pPr>
    </w:p>
    <w:p w:rsidR="001E36D4" w:rsidRPr="001273E3" w:rsidRDefault="001E36D4" w:rsidP="007A15EE">
      <w:pPr>
        <w:spacing w:after="0" w:line="240" w:lineRule="auto"/>
        <w:jc w:val="both"/>
        <w:rPr>
          <w:rFonts w:ascii="Times New Roman" w:eastAsia="Calibri" w:hAnsi="Times New Roman" w:cs="Times New Roman"/>
          <w:b/>
          <w:sz w:val="6"/>
          <w:szCs w:val="24"/>
          <w:lang w:val="fr-FR"/>
        </w:rPr>
      </w:pPr>
    </w:p>
    <w:p w:rsidR="007A15EE" w:rsidRPr="001E36D4" w:rsidRDefault="008D6E75" w:rsidP="007A15EE">
      <w:pPr>
        <w:spacing w:after="0" w:line="240" w:lineRule="auto"/>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CHAPITRE</w:t>
      </w:r>
      <w:r w:rsidR="007A15EE" w:rsidRPr="001E36D4">
        <w:rPr>
          <w:rFonts w:ascii="Times New Roman" w:eastAsia="Calibri" w:hAnsi="Times New Roman" w:cs="Times New Roman"/>
          <w:b/>
          <w:sz w:val="24"/>
          <w:szCs w:val="24"/>
          <w:lang w:val="fr-FR"/>
        </w:rPr>
        <w:t xml:space="preserve"> VI : DES TRAITEMENTS, PRIMES,</w:t>
      </w:r>
      <w:r w:rsidRPr="001E36D4">
        <w:rPr>
          <w:rFonts w:ascii="Times New Roman" w:eastAsia="Calibri" w:hAnsi="Times New Roman" w:cs="Times New Roman"/>
          <w:b/>
          <w:sz w:val="24"/>
          <w:szCs w:val="24"/>
          <w:lang w:val="fr-FR"/>
        </w:rPr>
        <w:t xml:space="preserve"> INDEMNITES</w:t>
      </w:r>
      <w:r w:rsidR="007A15EE" w:rsidRPr="001E36D4">
        <w:rPr>
          <w:rFonts w:ascii="Times New Roman" w:eastAsia="Calibri" w:hAnsi="Times New Roman" w:cs="Times New Roman"/>
          <w:b/>
          <w:sz w:val="24"/>
          <w:szCs w:val="24"/>
          <w:lang w:val="fr-FR"/>
        </w:rPr>
        <w:t xml:space="preserve"> ET AVANTAGES  </w:t>
      </w:r>
    </w:p>
    <w:p w:rsidR="008D6E75" w:rsidRPr="001E36D4" w:rsidRDefault="007A15EE" w:rsidP="007A15EE">
      <w:pPr>
        <w:spacing w:after="0" w:line="480" w:lineRule="auto"/>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                              SOCIAUX</w:t>
      </w:r>
    </w:p>
    <w:p w:rsidR="008D6E75" w:rsidRPr="001E36D4" w:rsidRDefault="00E972E7" w:rsidP="007A15EE">
      <w:pPr>
        <w:spacing w:after="0" w:line="480" w:lineRule="auto"/>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28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Pendant la période d’activité, le militaire de rang a droit au traitement mensuel payé à terme échu.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ne perçoit pas l’entièreté de son traitement s’il a fait objet d’une sanction disciplinaire.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29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 chaque grade de militaire de rang correspond un traitement de base.</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L’augmentation de traitement consiste en une augmentation annuelle ajoutée au traitement initial.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 taux d’augmentation annuelle du traitement de base sont déterminés par un texte règlementaire.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30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L’avancement de grade donne droit au traitement du grade conféré. Le militaire de rang promu </w:t>
      </w:r>
      <w:proofErr w:type="gramStart"/>
      <w:r w:rsidRPr="001E36D4">
        <w:rPr>
          <w:rFonts w:ascii="Times New Roman" w:eastAsia="Calibri" w:hAnsi="Times New Roman" w:cs="Times New Roman"/>
          <w:sz w:val="24"/>
          <w:szCs w:val="24"/>
          <w:lang w:val="fr-FR"/>
        </w:rPr>
        <w:t>a</w:t>
      </w:r>
      <w:proofErr w:type="gramEnd"/>
      <w:r w:rsidRPr="001E36D4">
        <w:rPr>
          <w:rFonts w:ascii="Times New Roman" w:eastAsia="Calibri" w:hAnsi="Times New Roman" w:cs="Times New Roman"/>
          <w:sz w:val="24"/>
          <w:szCs w:val="24"/>
          <w:lang w:val="fr-FR"/>
        </w:rPr>
        <w:t xml:space="preserve"> droit au traitement déjà atteint augmenté de la différence entre le traitement de base du nouveau grade et celui du grade précédent.</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31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Outre le traitement de base, le militaire de rang bénéficie </w:t>
      </w:r>
      <w:proofErr w:type="spellStart"/>
      <w:r w:rsidR="00FF74B8" w:rsidRPr="001E36D4">
        <w:rPr>
          <w:rFonts w:ascii="Times New Roman" w:eastAsia="Calibri" w:hAnsi="Times New Roman" w:cs="Times New Roman"/>
          <w:b/>
          <w:sz w:val="24"/>
          <w:szCs w:val="24"/>
          <w:lang w:val="fr-FR"/>
        </w:rPr>
        <w:t>notamment</w:t>
      </w:r>
      <w:r w:rsidRPr="001E36D4">
        <w:rPr>
          <w:rFonts w:ascii="Times New Roman" w:eastAsia="Calibri" w:hAnsi="Times New Roman" w:cs="Times New Roman"/>
          <w:sz w:val="24"/>
          <w:szCs w:val="24"/>
          <w:lang w:val="fr-FR"/>
        </w:rPr>
        <w:t>selon</w:t>
      </w:r>
      <w:proofErr w:type="spellEnd"/>
      <w:r w:rsidRPr="001E36D4">
        <w:rPr>
          <w:rFonts w:ascii="Times New Roman" w:eastAsia="Calibri" w:hAnsi="Times New Roman" w:cs="Times New Roman"/>
          <w:sz w:val="24"/>
          <w:szCs w:val="24"/>
          <w:lang w:val="fr-FR"/>
        </w:rPr>
        <w:t xml:space="preserve"> le cas :</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 l’indemnité de logement;</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lastRenderedPageBreak/>
        <w:t xml:space="preserve">des </w:t>
      </w:r>
      <w:r w:rsidR="00BB5E1E" w:rsidRPr="001E36D4">
        <w:rPr>
          <w:rFonts w:ascii="Times New Roman" w:eastAsia="Calibri" w:hAnsi="Times New Roman" w:cs="Times New Roman"/>
          <w:sz w:val="24"/>
          <w:szCs w:val="24"/>
          <w:lang w:val="fr-FR"/>
        </w:rPr>
        <w:t xml:space="preserve">allocations </w:t>
      </w:r>
      <w:r w:rsidRPr="001E36D4">
        <w:rPr>
          <w:rFonts w:ascii="Times New Roman" w:eastAsia="Calibri" w:hAnsi="Times New Roman" w:cs="Times New Roman"/>
          <w:sz w:val="24"/>
          <w:szCs w:val="24"/>
          <w:lang w:val="fr-FR"/>
        </w:rPr>
        <w:t>familiales;</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d’une indemnité d’opération;</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d’une indemnité de sujétion ;</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d’une indemnité de risque ;</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d’une indemnité de brousse</w:t>
      </w:r>
      <w:r w:rsidR="00625523" w:rsidRPr="001E36D4">
        <w:rPr>
          <w:rFonts w:ascii="Times New Roman" w:eastAsia="Calibri" w:hAnsi="Times New Roman" w:cs="Times New Roman"/>
          <w:sz w:val="24"/>
          <w:szCs w:val="24"/>
          <w:lang w:val="fr-FR"/>
        </w:rPr>
        <w:t> ;</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d’une indemnité de servitude ;</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d’une indemnité de réforme ;</w:t>
      </w:r>
    </w:p>
    <w:p w:rsidR="008D6E75" w:rsidRPr="001E36D4" w:rsidRDefault="008D6E75"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des primes de spécialités;</w:t>
      </w:r>
    </w:p>
    <w:p w:rsidR="008D6E75" w:rsidRPr="001E36D4" w:rsidRDefault="002B078A" w:rsidP="008D6E75">
      <w:pPr>
        <w:numPr>
          <w:ilvl w:val="0"/>
          <w:numId w:val="15"/>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des bonifications de stages ;</w:t>
      </w:r>
    </w:p>
    <w:p w:rsidR="00C839CA" w:rsidRPr="001E36D4" w:rsidRDefault="00C839CA" w:rsidP="008D6E75">
      <w:pPr>
        <w:numPr>
          <w:ilvl w:val="0"/>
          <w:numId w:val="15"/>
        </w:numPr>
        <w:contextualSpacing/>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des soins médicaux et produits pharmaceutiques</w:t>
      </w:r>
      <w:r w:rsidR="002B078A" w:rsidRPr="001E36D4">
        <w:rPr>
          <w:rFonts w:ascii="Times New Roman" w:eastAsia="Calibri" w:hAnsi="Times New Roman" w:cs="Times New Roman"/>
          <w:b/>
          <w:sz w:val="24"/>
          <w:szCs w:val="24"/>
          <w:lang w:val="fr-FR"/>
        </w:rPr>
        <w:t>.</w:t>
      </w:r>
    </w:p>
    <w:p w:rsidR="002727FC" w:rsidRPr="001E36D4" w:rsidRDefault="002727FC" w:rsidP="002727FC">
      <w:pPr>
        <w:spacing w:after="0" w:line="240" w:lineRule="auto"/>
        <w:ind w:left="720"/>
        <w:contextualSpacing/>
        <w:jc w:val="both"/>
        <w:rPr>
          <w:rFonts w:ascii="Times New Roman" w:eastAsia="Calibri" w:hAnsi="Times New Roman" w:cs="Times New Roman"/>
          <w:b/>
          <w:sz w:val="24"/>
          <w:szCs w:val="24"/>
          <w:lang w:val="fr-FR"/>
        </w:rPr>
      </w:pP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traitement de base, les indemnités, les primes et </w:t>
      </w:r>
      <w:r w:rsidR="00BB5E1E" w:rsidRPr="001E36D4">
        <w:rPr>
          <w:rFonts w:ascii="Times New Roman" w:eastAsia="Calibri" w:hAnsi="Times New Roman" w:cs="Times New Roman"/>
          <w:b/>
          <w:sz w:val="24"/>
          <w:szCs w:val="24"/>
          <w:lang w:val="fr-FR"/>
        </w:rPr>
        <w:t xml:space="preserve">avantages </w:t>
      </w:r>
      <w:proofErr w:type="spellStart"/>
      <w:r w:rsidR="00BB5E1E" w:rsidRPr="001E36D4">
        <w:rPr>
          <w:rFonts w:ascii="Times New Roman" w:eastAsia="Calibri" w:hAnsi="Times New Roman" w:cs="Times New Roman"/>
          <w:b/>
          <w:sz w:val="24"/>
          <w:szCs w:val="24"/>
          <w:lang w:val="fr-FR"/>
        </w:rPr>
        <w:t>sociaux</w:t>
      </w:r>
      <w:r w:rsidRPr="001E36D4">
        <w:rPr>
          <w:rFonts w:ascii="Times New Roman" w:eastAsia="Calibri" w:hAnsi="Times New Roman" w:cs="Times New Roman"/>
          <w:sz w:val="24"/>
          <w:szCs w:val="24"/>
          <w:lang w:val="fr-FR"/>
        </w:rPr>
        <w:t>sont</w:t>
      </w:r>
      <w:proofErr w:type="spellEnd"/>
      <w:r w:rsidRPr="001E36D4">
        <w:rPr>
          <w:rFonts w:ascii="Times New Roman" w:eastAsia="Calibri" w:hAnsi="Times New Roman" w:cs="Times New Roman"/>
          <w:sz w:val="24"/>
          <w:szCs w:val="24"/>
          <w:lang w:val="fr-FR"/>
        </w:rPr>
        <w:t xml:space="preserve"> déterminés par un décret.</w:t>
      </w:r>
    </w:p>
    <w:p w:rsidR="00F93C43" w:rsidRDefault="00F93C43" w:rsidP="002727FC">
      <w:pPr>
        <w:spacing w:after="0" w:line="240" w:lineRule="auto"/>
        <w:contextualSpacing/>
        <w:jc w:val="both"/>
        <w:rPr>
          <w:rFonts w:ascii="Times New Roman" w:eastAsia="Calibri" w:hAnsi="Times New Roman" w:cs="Times New Roman"/>
          <w:sz w:val="24"/>
          <w:szCs w:val="24"/>
          <w:lang w:val="fr-FR"/>
        </w:rPr>
      </w:pPr>
    </w:p>
    <w:p w:rsidR="001E36D4" w:rsidRPr="001273E3" w:rsidRDefault="001E36D4" w:rsidP="002727FC">
      <w:pPr>
        <w:spacing w:after="0" w:line="240" w:lineRule="auto"/>
        <w:contextualSpacing/>
        <w:jc w:val="both"/>
        <w:rPr>
          <w:rFonts w:ascii="Times New Roman" w:eastAsia="Calibri" w:hAnsi="Times New Roman" w:cs="Times New Roman"/>
          <w:sz w:val="2"/>
          <w:szCs w:val="24"/>
          <w:lang w:val="fr-FR"/>
        </w:rPr>
      </w:pPr>
    </w:p>
    <w:p w:rsidR="00BB2912" w:rsidRPr="001E36D4" w:rsidRDefault="008D6E75" w:rsidP="008D6E75">
      <w:pPr>
        <w:contextualSpacing/>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CHAPITRE VII : </w:t>
      </w:r>
      <w:r w:rsidR="005F28B9" w:rsidRPr="001E36D4">
        <w:rPr>
          <w:rFonts w:ascii="Times New Roman" w:eastAsia="Calibri" w:hAnsi="Times New Roman" w:cs="Times New Roman"/>
          <w:b/>
          <w:sz w:val="24"/>
          <w:szCs w:val="24"/>
          <w:lang w:val="fr-FR"/>
        </w:rPr>
        <w:t>DE LA CARRIERE DU MILITAIR</w:t>
      </w:r>
      <w:r w:rsidRPr="001E36D4">
        <w:rPr>
          <w:rFonts w:ascii="Times New Roman" w:eastAsia="Calibri" w:hAnsi="Times New Roman" w:cs="Times New Roman"/>
          <w:b/>
          <w:sz w:val="24"/>
          <w:szCs w:val="24"/>
          <w:lang w:val="fr-FR"/>
        </w:rPr>
        <w:t xml:space="preserve">E </w:t>
      </w:r>
      <w:r w:rsidR="005F28B9" w:rsidRPr="001E36D4">
        <w:rPr>
          <w:rFonts w:ascii="Times New Roman" w:eastAsia="Calibri" w:hAnsi="Times New Roman" w:cs="Times New Roman"/>
          <w:b/>
          <w:sz w:val="24"/>
          <w:szCs w:val="24"/>
          <w:lang w:val="fr-FR"/>
        </w:rPr>
        <w:t>DE RANG</w:t>
      </w:r>
    </w:p>
    <w:p w:rsidR="008D6E75" w:rsidRPr="001E36D4" w:rsidRDefault="008D6E75" w:rsidP="008D6E75">
      <w:pPr>
        <w:contextualSpacing/>
        <w:jc w:val="both"/>
        <w:rPr>
          <w:rFonts w:ascii="Times New Roman" w:eastAsia="Calibri" w:hAnsi="Times New Roman" w:cs="Times New Roman"/>
          <w:b/>
          <w:color w:val="0070C0"/>
          <w:sz w:val="24"/>
          <w:szCs w:val="24"/>
          <w:lang w:val="fr-FR"/>
        </w:rPr>
      </w:pPr>
    </w:p>
    <w:p w:rsidR="008D6E75" w:rsidRPr="001E36D4" w:rsidRDefault="00E972E7" w:rsidP="00BB590F">
      <w:pPr>
        <w:spacing w:line="360" w:lineRule="auto"/>
        <w:contextualSpacing/>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32 </w:t>
      </w:r>
    </w:p>
    <w:p w:rsidR="008D6E75" w:rsidRPr="001E36D4" w:rsidRDefault="008D6E75" w:rsidP="00BB590F">
      <w:pPr>
        <w:spacing w:after="120" w:line="240" w:lineRule="auto"/>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L’engagement du militaire de rang commence le jour de son incorporation définitive. </w:t>
      </w:r>
    </w:p>
    <w:p w:rsidR="008D6E75" w:rsidRPr="001E36D4" w:rsidRDefault="008D6E75" w:rsidP="00BB590F">
      <w:pPr>
        <w:spacing w:after="120"/>
        <w:contextualSpacing/>
        <w:jc w:val="both"/>
        <w:rPr>
          <w:rFonts w:ascii="Times New Roman" w:eastAsia="Calibri" w:hAnsi="Times New Roman" w:cs="Times New Roman"/>
          <w:sz w:val="24"/>
          <w:szCs w:val="24"/>
          <w:lang w:val="fr-FR"/>
        </w:rPr>
      </w:pPr>
    </w:p>
    <w:p w:rsidR="008D6E75" w:rsidRPr="001E36D4" w:rsidRDefault="00E972E7" w:rsidP="00BB590F">
      <w:pPr>
        <w:spacing w:after="0"/>
        <w:contextualSpacing/>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33 </w:t>
      </w:r>
    </w:p>
    <w:p w:rsidR="008D6E75" w:rsidRPr="001E36D4" w:rsidRDefault="008D6E75" w:rsidP="008D6E75">
      <w:p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L’âge limite de retraite d’un militaire de rang en service actif est fixé à 45 ans révolus. </w:t>
      </w:r>
    </w:p>
    <w:p w:rsidR="008D6E75" w:rsidRPr="001E36D4" w:rsidRDefault="008D6E75" w:rsidP="008D6E75">
      <w:p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Sur demande de l’intéressé et acceptée par le Chef de la FDNB, l’âge limite de retraite du militaire de rang en service actif peut être prolongé d’une année.</w:t>
      </w:r>
    </w:p>
    <w:p w:rsidR="00A65F98" w:rsidRPr="001E36D4" w:rsidRDefault="00A65F98" w:rsidP="008D6E75">
      <w:pPr>
        <w:contextualSpacing/>
        <w:jc w:val="both"/>
        <w:rPr>
          <w:rFonts w:ascii="Times New Roman" w:eastAsia="Calibri" w:hAnsi="Times New Roman" w:cs="Times New Roman"/>
          <w:sz w:val="24"/>
          <w:szCs w:val="24"/>
          <w:lang w:val="fr-FR"/>
        </w:rPr>
      </w:pPr>
    </w:p>
    <w:p w:rsidR="008D6E75" w:rsidRPr="001E36D4" w:rsidRDefault="008D6E75" w:rsidP="008D6E75">
      <w:p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en prolongation de carrière ne participe plus à l’avancement de grade.</w:t>
      </w:r>
    </w:p>
    <w:p w:rsidR="008D6E75" w:rsidRPr="001E36D4" w:rsidRDefault="008D6E75" w:rsidP="008D6E75">
      <w:pPr>
        <w:contextualSpacing/>
        <w:jc w:val="both"/>
        <w:rPr>
          <w:rFonts w:ascii="Times New Roman" w:eastAsia="Calibri" w:hAnsi="Times New Roman" w:cs="Times New Roman"/>
          <w:sz w:val="24"/>
          <w:szCs w:val="24"/>
          <w:lang w:val="fr-FR"/>
        </w:rPr>
      </w:pPr>
    </w:p>
    <w:p w:rsidR="008D6E75" w:rsidRPr="001E36D4" w:rsidRDefault="00E972E7" w:rsidP="00BB590F">
      <w:pPr>
        <w:spacing w:line="360" w:lineRule="auto"/>
        <w:contextualSpacing/>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34 </w:t>
      </w:r>
    </w:p>
    <w:p w:rsidR="008D6E75" w:rsidRPr="001E36D4" w:rsidRDefault="008D6E75" w:rsidP="008D6E75">
      <w:p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Sur demande de l’intéressé et accepté par le Chef de la FDNB, le militaire de rang en fin de carrière peut être admis à servir à la Force de Réserve et d’Appui au Développement (FRAD) pour une période n’excédant pas deux ans.</w:t>
      </w:r>
    </w:p>
    <w:p w:rsidR="008D6E75" w:rsidRPr="001E36D4" w:rsidRDefault="008D6E75" w:rsidP="008D6E75">
      <w:pPr>
        <w:contextualSpacing/>
        <w:jc w:val="both"/>
        <w:rPr>
          <w:rFonts w:ascii="Times New Roman" w:eastAsia="Calibri" w:hAnsi="Times New Roman" w:cs="Times New Roman"/>
          <w:sz w:val="24"/>
          <w:szCs w:val="24"/>
          <w:lang w:val="fr-FR"/>
        </w:rPr>
      </w:pPr>
    </w:p>
    <w:p w:rsidR="008D6E75" w:rsidRPr="001E36D4" w:rsidRDefault="00E972E7" w:rsidP="00BB590F">
      <w:pPr>
        <w:spacing w:line="360" w:lineRule="auto"/>
        <w:contextualSpacing/>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35 </w:t>
      </w:r>
    </w:p>
    <w:p w:rsidR="008D6E75" w:rsidRPr="001E36D4" w:rsidRDefault="008D6E75" w:rsidP="008D6E75">
      <w:p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 cinq ans de l’âge limite de la retraite, le militaire de rang peut demander pour usure prématurée ou pour toute autre cause sociale acceptée par le commandement, d’être mis en retraite anticipée.</w:t>
      </w:r>
    </w:p>
    <w:p w:rsidR="00A65F98" w:rsidRPr="001E36D4" w:rsidRDefault="00A65F98" w:rsidP="008D6E75">
      <w:pPr>
        <w:contextualSpacing/>
        <w:jc w:val="both"/>
        <w:rPr>
          <w:rFonts w:ascii="Times New Roman" w:eastAsia="Calibri" w:hAnsi="Times New Roman" w:cs="Times New Roman"/>
          <w:sz w:val="24"/>
          <w:szCs w:val="24"/>
          <w:lang w:val="fr-FR"/>
        </w:rPr>
      </w:pPr>
    </w:p>
    <w:p w:rsidR="008D6E75" w:rsidRPr="001E36D4" w:rsidRDefault="008D6E75" w:rsidP="008D6E75">
      <w:p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en retraite anticipée pour usure prématurée ou pour toute autre cause sociale acceptée par le commandement continue à bénéficier des soins de santé et produits pharmaceutiques, les frais funéraires pour lui-même, son conjoint et ses enfants mineurs ou adoptifs mineurs.</w:t>
      </w:r>
    </w:p>
    <w:p w:rsidR="00A65F98" w:rsidRPr="001E36D4" w:rsidRDefault="00A65F98" w:rsidP="008D6E75">
      <w:pPr>
        <w:contextualSpacing/>
        <w:jc w:val="both"/>
        <w:rPr>
          <w:rFonts w:ascii="Times New Roman" w:eastAsia="Calibri" w:hAnsi="Times New Roman" w:cs="Times New Roman"/>
          <w:sz w:val="24"/>
          <w:szCs w:val="24"/>
          <w:lang w:val="fr-FR"/>
        </w:rPr>
      </w:pPr>
    </w:p>
    <w:p w:rsidR="008D6E75" w:rsidRPr="001E36D4" w:rsidRDefault="00E972E7" w:rsidP="00A04A0F">
      <w:pPr>
        <w:spacing w:line="360" w:lineRule="auto"/>
        <w:contextualSpacing/>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36 </w:t>
      </w:r>
    </w:p>
    <w:p w:rsidR="008D6E75" w:rsidRPr="001E36D4" w:rsidRDefault="008D6E75" w:rsidP="00A04A0F">
      <w:pPr>
        <w:spacing w:after="0" w:line="360" w:lineRule="auto"/>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lastRenderedPageBreak/>
        <w:t>Dans l’intérêt supérieur du service, le Chef de la FDNB peut réformer un militaire de rang atteint d’une incapacité physique ou mentale constatée par une commission médicale.</w:t>
      </w:r>
    </w:p>
    <w:p w:rsidR="00A65F98" w:rsidRPr="001E36D4" w:rsidRDefault="00A65F98" w:rsidP="00A04A0F">
      <w:pPr>
        <w:spacing w:after="0" w:line="360" w:lineRule="auto"/>
        <w:jc w:val="both"/>
        <w:rPr>
          <w:rFonts w:ascii="Times New Roman" w:eastAsia="Calibri" w:hAnsi="Times New Roman" w:cs="Times New Roman"/>
          <w:sz w:val="24"/>
          <w:szCs w:val="24"/>
          <w:lang w:val="fr-FR"/>
        </w:rPr>
      </w:pPr>
    </w:p>
    <w:p w:rsidR="008D6E75" w:rsidRPr="001E36D4" w:rsidRDefault="008D6E75" w:rsidP="00A04A0F">
      <w:pPr>
        <w:spacing w:after="0" w:line="360" w:lineRule="auto"/>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réformé bénéficie d’une indemnité de réforme tout au long de sa vie équivalente à son traitement de base majoré d’une indemnité de logement et des allocations familiales y afférentes. </w:t>
      </w:r>
    </w:p>
    <w:p w:rsidR="00A9288E"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L’indemnité de réforme est incessible et insaisissable.</w:t>
      </w:r>
    </w:p>
    <w:p w:rsidR="008D6E75" w:rsidRPr="001E36D4" w:rsidRDefault="00E972E7" w:rsidP="00B8548A">
      <w:pPr>
        <w:spacing w:after="0" w:line="360" w:lineRule="auto"/>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37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Un militaire de rang est considéré d’office comme étant en non activité de service dans les conditions suivantes :</w:t>
      </w:r>
    </w:p>
    <w:p w:rsidR="008D6E75" w:rsidRPr="001E36D4" w:rsidRDefault="008D6E75" w:rsidP="008D6E75">
      <w:pPr>
        <w:numPr>
          <w:ilvl w:val="0"/>
          <w:numId w:val="16"/>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en désertion dont les procédures de renvoi sont en cours ;</w:t>
      </w:r>
    </w:p>
    <w:p w:rsidR="008D6E75" w:rsidRPr="001E36D4" w:rsidRDefault="008D6E75" w:rsidP="008D6E75">
      <w:pPr>
        <w:numPr>
          <w:ilvl w:val="0"/>
          <w:numId w:val="16"/>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en détention préventive ;</w:t>
      </w:r>
    </w:p>
    <w:p w:rsidR="008D6E75" w:rsidRPr="001E36D4" w:rsidRDefault="008D6E75" w:rsidP="008D6E75">
      <w:pPr>
        <w:numPr>
          <w:ilvl w:val="0"/>
          <w:numId w:val="16"/>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condamné à une peine privative de liberté. </w:t>
      </w:r>
    </w:p>
    <w:p w:rsidR="00F05BE8" w:rsidRPr="001E36D4" w:rsidRDefault="00F05BE8" w:rsidP="00F05BE8">
      <w:pPr>
        <w:ind w:left="720"/>
        <w:contextualSpacing/>
        <w:jc w:val="both"/>
        <w:rPr>
          <w:rFonts w:ascii="Times New Roman" w:eastAsia="Calibri" w:hAnsi="Times New Roman" w:cs="Times New Roman"/>
          <w:sz w:val="24"/>
          <w:szCs w:val="24"/>
          <w:lang w:val="fr-FR"/>
        </w:rPr>
      </w:pP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38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en position de non activité pour des raisons de captivité, bénéficie d’un traitement plein.</w:t>
      </w:r>
    </w:p>
    <w:p w:rsidR="008D6E75" w:rsidRPr="001E36D4" w:rsidRDefault="008D6E75" w:rsidP="008D6E75">
      <w:pPr>
        <w:jc w:val="both"/>
        <w:rPr>
          <w:rFonts w:ascii="Times New Roman" w:eastAsia="Calibri" w:hAnsi="Times New Roman" w:cs="Times New Roman"/>
          <w:b/>
          <w:color w:val="0070C0"/>
          <w:sz w:val="24"/>
          <w:szCs w:val="24"/>
          <w:lang w:val="fr-FR"/>
        </w:rPr>
      </w:pPr>
      <w:r w:rsidRPr="001E36D4">
        <w:rPr>
          <w:rFonts w:ascii="Times New Roman" w:eastAsia="Calibri" w:hAnsi="Times New Roman" w:cs="Times New Roman"/>
          <w:sz w:val="24"/>
          <w:szCs w:val="24"/>
          <w:lang w:val="fr-FR"/>
        </w:rPr>
        <w:t>Le militaire de rang porté disparu en cas d’attaques ou d’opérations es</w:t>
      </w:r>
      <w:r w:rsidR="00CA0005" w:rsidRPr="001E36D4">
        <w:rPr>
          <w:rFonts w:ascii="Times New Roman" w:eastAsia="Calibri" w:hAnsi="Times New Roman" w:cs="Times New Roman"/>
          <w:sz w:val="24"/>
          <w:szCs w:val="24"/>
          <w:lang w:val="fr-FR"/>
        </w:rPr>
        <w:t xml:space="preserve">t réputé décédé douze (12) mois après </w:t>
      </w:r>
      <w:r w:rsidRPr="001E36D4">
        <w:rPr>
          <w:rFonts w:ascii="Times New Roman" w:eastAsia="Calibri" w:hAnsi="Times New Roman" w:cs="Times New Roman"/>
          <w:sz w:val="24"/>
          <w:szCs w:val="24"/>
          <w:lang w:val="fr-FR"/>
        </w:rPr>
        <w:t>cet évènement.</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Pendant cette période de douze (12) mois, ses ayants-droit bénéficient d’un traitement plein. Après cette période, ils bénéficient de l’allocation de décès et les autres avantages conformément à la présente loi.</w:t>
      </w:r>
    </w:p>
    <w:p w:rsidR="008D6E75" w:rsidRPr="001E36D4" w:rsidRDefault="00CA000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sz w:val="24"/>
          <w:szCs w:val="24"/>
          <w:lang w:val="fr-FR"/>
        </w:rPr>
        <w:t xml:space="preserve">En cas de réapparition, </w:t>
      </w:r>
      <w:r w:rsidR="008D6E75" w:rsidRPr="001E36D4">
        <w:rPr>
          <w:rFonts w:ascii="Times New Roman" w:eastAsia="Calibri" w:hAnsi="Times New Roman" w:cs="Times New Roman"/>
          <w:sz w:val="24"/>
          <w:szCs w:val="24"/>
          <w:lang w:val="fr-FR"/>
        </w:rPr>
        <w:t xml:space="preserve">l’intéressé est assimilé à un </w:t>
      </w:r>
      <w:proofErr w:type="spellStart"/>
      <w:r w:rsidR="008D6E75" w:rsidRPr="001E36D4">
        <w:rPr>
          <w:rFonts w:ascii="Times New Roman" w:eastAsia="Calibri" w:hAnsi="Times New Roman" w:cs="Times New Roman"/>
          <w:sz w:val="24"/>
          <w:szCs w:val="24"/>
          <w:lang w:val="fr-FR"/>
        </w:rPr>
        <w:t>militaire</w:t>
      </w:r>
      <w:r w:rsidR="001F002F" w:rsidRPr="001E36D4">
        <w:rPr>
          <w:rFonts w:ascii="Times New Roman" w:eastAsia="Calibri" w:hAnsi="Times New Roman" w:cs="Times New Roman"/>
          <w:b/>
          <w:sz w:val="24"/>
          <w:szCs w:val="24"/>
          <w:lang w:val="fr-FR"/>
        </w:rPr>
        <w:t>de</w:t>
      </w:r>
      <w:proofErr w:type="spellEnd"/>
      <w:r w:rsidR="008D6E75" w:rsidRPr="001E36D4">
        <w:rPr>
          <w:rFonts w:ascii="Times New Roman" w:eastAsia="Calibri" w:hAnsi="Times New Roman" w:cs="Times New Roman"/>
          <w:sz w:val="24"/>
          <w:szCs w:val="24"/>
          <w:lang w:val="fr-FR"/>
        </w:rPr>
        <w:t xml:space="preserve"> rang réformé.</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39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mis en non activité de service pour détention préventive, condamnation privative de liberté ne bénéficie d’aucun traitement.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Les punitions disciplinaires pouvant </w:t>
      </w:r>
      <w:proofErr w:type="spellStart"/>
      <w:r w:rsidRPr="001E36D4">
        <w:rPr>
          <w:rFonts w:ascii="Times New Roman" w:eastAsia="Calibri" w:hAnsi="Times New Roman" w:cs="Times New Roman"/>
          <w:sz w:val="24"/>
          <w:szCs w:val="24"/>
          <w:lang w:val="fr-FR"/>
        </w:rPr>
        <w:t>réduirele</w:t>
      </w:r>
      <w:proofErr w:type="spellEnd"/>
      <w:r w:rsidRPr="001E36D4">
        <w:rPr>
          <w:rFonts w:ascii="Times New Roman" w:eastAsia="Calibri" w:hAnsi="Times New Roman" w:cs="Times New Roman"/>
          <w:sz w:val="24"/>
          <w:szCs w:val="24"/>
          <w:lang w:val="fr-FR"/>
        </w:rPr>
        <w:t xml:space="preserve"> traitement du militaire de rang sont définies dans les règlements militaires.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40 </w:t>
      </w:r>
    </w:p>
    <w:p w:rsidR="00A04A0F"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Sans préjudice de l’article 39 de la présente loi, le militaire de rang acquitté est régularisé tant administrativement que pécuniairement.</w:t>
      </w:r>
    </w:p>
    <w:p w:rsidR="00A04A0F" w:rsidRDefault="00A04A0F" w:rsidP="008D6E75">
      <w:pPr>
        <w:jc w:val="both"/>
        <w:rPr>
          <w:rFonts w:ascii="Times New Roman" w:eastAsia="Calibri" w:hAnsi="Times New Roman" w:cs="Times New Roman"/>
          <w:b/>
          <w:sz w:val="24"/>
          <w:szCs w:val="24"/>
          <w:lang w:val="fr-FR"/>
        </w:rPr>
      </w:pPr>
    </w:p>
    <w:p w:rsidR="001273E3" w:rsidRDefault="001273E3" w:rsidP="008D6E75">
      <w:pPr>
        <w:jc w:val="both"/>
        <w:rPr>
          <w:rFonts w:ascii="Times New Roman" w:eastAsia="Calibri" w:hAnsi="Times New Roman" w:cs="Times New Roman"/>
          <w:b/>
          <w:sz w:val="24"/>
          <w:szCs w:val="24"/>
          <w:lang w:val="fr-FR"/>
        </w:rPr>
      </w:pPr>
    </w:p>
    <w:p w:rsidR="001273E3" w:rsidRDefault="001273E3" w:rsidP="008D6E75">
      <w:pPr>
        <w:jc w:val="both"/>
        <w:rPr>
          <w:rFonts w:ascii="Times New Roman" w:eastAsia="Calibri" w:hAnsi="Times New Roman" w:cs="Times New Roman"/>
          <w:b/>
          <w:sz w:val="24"/>
          <w:szCs w:val="24"/>
          <w:lang w:val="fr-FR"/>
        </w:rPr>
      </w:pPr>
    </w:p>
    <w:p w:rsidR="001273E3" w:rsidRPr="001E36D4" w:rsidRDefault="001273E3" w:rsidP="008D6E75">
      <w:pPr>
        <w:jc w:val="both"/>
        <w:rPr>
          <w:rFonts w:ascii="Times New Roman" w:eastAsia="Calibri" w:hAnsi="Times New Roman" w:cs="Times New Roman"/>
          <w:b/>
          <w:sz w:val="24"/>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CHAPITRE VIII : DU REGIME DISCIPLINAIRE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41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régime disciplinaire des militaires de rang est fixé par un texte règlementaire.</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Ce régime ne peut pas comporter des sanctions disciplinaires privatives de liberté supérieures à quinze (15) jours.</w:t>
      </w:r>
    </w:p>
    <w:p w:rsidR="00875563"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sz w:val="24"/>
          <w:szCs w:val="24"/>
          <w:lang w:val="fr-FR"/>
        </w:rPr>
        <w:t xml:space="preserve">Le militaire de rang qui totalise soixante (60) jours cachots par an ou cent cinquante (150) jours </w:t>
      </w:r>
      <w:proofErr w:type="spellStart"/>
      <w:r w:rsidR="00F57D73" w:rsidRPr="001E36D4">
        <w:rPr>
          <w:rFonts w:ascii="Times New Roman" w:eastAsia="Calibri" w:hAnsi="Times New Roman" w:cs="Times New Roman"/>
          <w:b/>
          <w:sz w:val="24"/>
          <w:szCs w:val="24"/>
          <w:lang w:val="fr-FR"/>
        </w:rPr>
        <w:t>cachots</w:t>
      </w:r>
      <w:r w:rsidRPr="001E36D4">
        <w:rPr>
          <w:rFonts w:ascii="Times New Roman" w:eastAsia="Calibri" w:hAnsi="Times New Roman" w:cs="Times New Roman"/>
          <w:sz w:val="24"/>
          <w:szCs w:val="24"/>
          <w:lang w:val="fr-FR"/>
        </w:rPr>
        <w:t>dans</w:t>
      </w:r>
      <w:proofErr w:type="spellEnd"/>
      <w:r w:rsidRPr="001E36D4">
        <w:rPr>
          <w:rFonts w:ascii="Times New Roman" w:eastAsia="Calibri" w:hAnsi="Times New Roman" w:cs="Times New Roman"/>
          <w:sz w:val="24"/>
          <w:szCs w:val="24"/>
          <w:lang w:val="fr-FR"/>
        </w:rPr>
        <w:t xml:space="preserve"> sa profession doit comparaître devant un conseil de discipline pour </w:t>
      </w:r>
      <w:r w:rsidR="00F57D73" w:rsidRPr="001E36D4">
        <w:rPr>
          <w:rFonts w:ascii="Times New Roman" w:eastAsia="Calibri" w:hAnsi="Times New Roman" w:cs="Times New Roman"/>
          <w:b/>
          <w:sz w:val="24"/>
          <w:szCs w:val="24"/>
          <w:lang w:val="fr-FR"/>
        </w:rPr>
        <w:t>statuer sur son cas</w:t>
      </w:r>
      <w:r w:rsidRPr="001E36D4">
        <w:rPr>
          <w:rFonts w:ascii="Times New Roman" w:eastAsia="Calibri" w:hAnsi="Times New Roman" w:cs="Times New Roman"/>
          <w:sz w:val="24"/>
          <w:szCs w:val="24"/>
          <w:lang w:val="fr-FR"/>
        </w:rPr>
        <w:t>.</w:t>
      </w:r>
    </w:p>
    <w:p w:rsidR="008D6E75" w:rsidRPr="001E36D4" w:rsidRDefault="00E972E7" w:rsidP="008D6E75">
      <w:pPr>
        <w:jc w:val="both"/>
        <w:rPr>
          <w:rFonts w:ascii="Times New Roman" w:eastAsia="Calibri" w:hAnsi="Times New Roman" w:cs="Times New Roman"/>
          <w:b/>
          <w:color w:val="0070C0"/>
          <w:sz w:val="24"/>
          <w:szCs w:val="24"/>
          <w:lang w:val="fr-FR"/>
        </w:rPr>
      </w:pPr>
      <w:r w:rsidRPr="001E36D4">
        <w:rPr>
          <w:rFonts w:ascii="Times New Roman" w:eastAsia="Calibri" w:hAnsi="Times New Roman" w:cs="Times New Roman"/>
          <w:b/>
          <w:sz w:val="24"/>
          <w:szCs w:val="24"/>
          <w:lang w:val="fr-FR"/>
        </w:rPr>
        <w:t xml:space="preserve">Article 42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procédure disciplinaire peut courir concomitamment avec la procédure pénale.</w:t>
      </w:r>
    </w:p>
    <w:p w:rsidR="008D6E75" w:rsidRPr="001E36D4" w:rsidRDefault="008D6E75" w:rsidP="008D6E75">
      <w:pPr>
        <w:jc w:val="both"/>
        <w:rPr>
          <w:rFonts w:ascii="Times New Roman" w:eastAsia="Calibri" w:hAnsi="Times New Roman" w:cs="Times New Roman"/>
          <w:b/>
          <w:color w:val="0070C0"/>
          <w:sz w:val="24"/>
          <w:szCs w:val="24"/>
          <w:lang w:val="fr-FR"/>
        </w:rPr>
      </w:pPr>
      <w:r w:rsidRPr="001E36D4">
        <w:rPr>
          <w:rFonts w:ascii="Times New Roman" w:eastAsia="Calibri" w:hAnsi="Times New Roman" w:cs="Times New Roman"/>
          <w:sz w:val="24"/>
          <w:szCs w:val="24"/>
          <w:lang w:val="fr-FR"/>
        </w:rPr>
        <w:t xml:space="preserve">Sans préjudice </w:t>
      </w:r>
      <w:proofErr w:type="spellStart"/>
      <w:r w:rsidRPr="001E36D4">
        <w:rPr>
          <w:rFonts w:ascii="Times New Roman" w:eastAsia="Calibri" w:hAnsi="Times New Roman" w:cs="Times New Roman"/>
          <w:sz w:val="24"/>
          <w:szCs w:val="24"/>
          <w:lang w:val="fr-FR"/>
        </w:rPr>
        <w:t>del’article</w:t>
      </w:r>
      <w:proofErr w:type="spellEnd"/>
      <w:r w:rsidRPr="001E36D4">
        <w:rPr>
          <w:rFonts w:ascii="Times New Roman" w:eastAsia="Calibri" w:hAnsi="Times New Roman" w:cs="Times New Roman"/>
          <w:sz w:val="24"/>
          <w:szCs w:val="24"/>
          <w:lang w:val="fr-FR"/>
        </w:rPr>
        <w:t xml:space="preserve"> 48 litera c), la décision issue de la procédure disciplinaire ne peut être remise en cause par une décision issue de la procédure pénale.</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Toute condamnation pénale privative de liberté inférieure à six mois implique automatiquement la comparution du concerné devant le conseil de discipline pour l’action disciplinaire.</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Chef de la FDNB peut renvoyer un militaire de rang pour motif disciplinaire.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43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a droit à une assistance juridique et judiciaire en cas de poursuite ou préjudice subi pendant l’exercice de ses missions.</w:t>
      </w:r>
    </w:p>
    <w:p w:rsidR="008D6E75" w:rsidRPr="001E36D4" w:rsidRDefault="00CA0005" w:rsidP="008D6E75">
      <w:pPr>
        <w:jc w:val="both"/>
        <w:rPr>
          <w:rFonts w:ascii="Times New Roman" w:eastAsia="Calibri" w:hAnsi="Times New Roman" w:cs="Times New Roman"/>
          <w:b/>
          <w:color w:val="0070C0"/>
          <w:sz w:val="24"/>
          <w:szCs w:val="24"/>
          <w:lang w:val="fr-FR"/>
        </w:rPr>
      </w:pPr>
      <w:r w:rsidRPr="001E36D4">
        <w:rPr>
          <w:rFonts w:ascii="Times New Roman" w:eastAsia="Calibri" w:hAnsi="Times New Roman" w:cs="Times New Roman"/>
          <w:sz w:val="24"/>
          <w:szCs w:val="24"/>
          <w:lang w:val="fr-FR"/>
        </w:rPr>
        <w:t xml:space="preserve">L’Etat </w:t>
      </w:r>
      <w:r w:rsidR="008D6E75" w:rsidRPr="001E36D4">
        <w:rPr>
          <w:rFonts w:ascii="Times New Roman" w:eastAsia="Calibri" w:hAnsi="Times New Roman" w:cs="Times New Roman"/>
          <w:sz w:val="24"/>
          <w:szCs w:val="24"/>
          <w:lang w:val="fr-FR"/>
        </w:rPr>
        <w:t>répare les dommages causés par les tiers à l’égard d’un militaire de rang pour le seul motif qu’il est membre de la FDNB ou lors de l’exercice de ses fonctions au cas où la responsabilité de l’auteur n’est pas établie ou si ce dernier est insolvable</w:t>
      </w:r>
      <w:r w:rsidR="00D21259">
        <w:rPr>
          <w:rFonts w:ascii="Times New Roman" w:eastAsia="Calibri" w:hAnsi="Times New Roman" w:cs="Times New Roman"/>
          <w:sz w:val="24"/>
          <w:szCs w:val="24"/>
          <w:lang w:val="fr-FR"/>
        </w:rPr>
        <w:t>.</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Un texte règlementaire détermine les conditions, les modalités et les cas d’assistance juridique et judiciaire ainsi que les conditions d’insolvabilité. </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44 </w:t>
      </w:r>
    </w:p>
    <w:p w:rsidR="00A37731"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Aucun militaire de rang ne peut être sanctionné sans avoir été préalablement informé des griefs qui lui sont reprochés ni avoir eu l’occasion de se justifier.</w:t>
      </w:r>
    </w:p>
    <w:p w:rsidR="00A04A0F" w:rsidRPr="001E36D4" w:rsidRDefault="00A04A0F" w:rsidP="007F1CCB">
      <w:pPr>
        <w:spacing w:after="0"/>
        <w:jc w:val="both"/>
        <w:rPr>
          <w:rFonts w:ascii="Times New Roman" w:eastAsia="Calibri" w:hAnsi="Times New Roman" w:cs="Times New Roman"/>
          <w:sz w:val="24"/>
          <w:szCs w:val="24"/>
          <w:lang w:val="fr-FR"/>
        </w:rPr>
      </w:pPr>
    </w:p>
    <w:p w:rsidR="00317A5B" w:rsidRPr="001E36D4" w:rsidRDefault="00317A5B" w:rsidP="008D6E75">
      <w:pPr>
        <w:jc w:val="both"/>
        <w:rPr>
          <w:rFonts w:ascii="Times New Roman" w:eastAsia="Calibri" w:hAnsi="Times New Roman" w:cs="Times New Roman"/>
          <w:b/>
          <w:sz w:val="24"/>
          <w:szCs w:val="24"/>
          <w:lang w:val="fr-FR"/>
        </w:rPr>
      </w:pPr>
    </w:p>
    <w:p w:rsidR="00317A5B" w:rsidRPr="001E36D4" w:rsidRDefault="00317A5B" w:rsidP="008D6E75">
      <w:pPr>
        <w:jc w:val="both"/>
        <w:rPr>
          <w:rFonts w:ascii="Times New Roman" w:eastAsia="Calibri" w:hAnsi="Times New Roman" w:cs="Times New Roman"/>
          <w:b/>
          <w:sz w:val="24"/>
          <w:szCs w:val="24"/>
          <w:lang w:val="fr-FR"/>
        </w:rPr>
      </w:pPr>
    </w:p>
    <w:p w:rsidR="00317A5B" w:rsidRPr="001E36D4" w:rsidRDefault="00317A5B" w:rsidP="008D6E75">
      <w:pPr>
        <w:jc w:val="both"/>
        <w:rPr>
          <w:rFonts w:ascii="Times New Roman" w:eastAsia="Calibri" w:hAnsi="Times New Roman" w:cs="Times New Roman"/>
          <w:b/>
          <w:sz w:val="24"/>
          <w:szCs w:val="24"/>
          <w:lang w:val="fr-FR"/>
        </w:rPr>
      </w:pPr>
    </w:p>
    <w:p w:rsidR="00317A5B" w:rsidRPr="001E36D4" w:rsidRDefault="00317A5B" w:rsidP="008D6E75">
      <w:pPr>
        <w:jc w:val="both"/>
        <w:rPr>
          <w:rFonts w:ascii="Times New Roman" w:eastAsia="Calibri" w:hAnsi="Times New Roman" w:cs="Times New Roman"/>
          <w:b/>
          <w:sz w:val="24"/>
          <w:szCs w:val="24"/>
          <w:lang w:val="fr-FR"/>
        </w:rPr>
      </w:pPr>
    </w:p>
    <w:p w:rsidR="00BB590F"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CHAPITRE IX : DE LA FIN </w:t>
      </w:r>
      <w:r w:rsidR="00F57D73" w:rsidRPr="001E36D4">
        <w:rPr>
          <w:rFonts w:ascii="Times New Roman" w:eastAsia="Calibri" w:hAnsi="Times New Roman" w:cs="Times New Roman"/>
          <w:b/>
          <w:sz w:val="24"/>
          <w:szCs w:val="24"/>
          <w:lang w:val="fr-FR"/>
        </w:rPr>
        <w:t>DE CARRIERE</w:t>
      </w:r>
      <w:r w:rsidRPr="001E36D4">
        <w:rPr>
          <w:rFonts w:ascii="Times New Roman" w:eastAsia="Calibri" w:hAnsi="Times New Roman" w:cs="Times New Roman"/>
          <w:b/>
          <w:sz w:val="24"/>
          <w:szCs w:val="24"/>
          <w:lang w:val="fr-FR"/>
        </w:rPr>
        <w:t xml:space="preserve"> ET DE LA </w:t>
      </w:r>
      <w:r w:rsidR="00635FEB" w:rsidRPr="001E36D4">
        <w:rPr>
          <w:rFonts w:ascii="Times New Roman" w:eastAsia="Calibri" w:hAnsi="Times New Roman" w:cs="Times New Roman"/>
          <w:b/>
          <w:sz w:val="24"/>
          <w:szCs w:val="24"/>
          <w:lang w:val="fr-FR"/>
        </w:rPr>
        <w:t>PROTECTION</w:t>
      </w:r>
      <w:r w:rsidRPr="001E36D4">
        <w:rPr>
          <w:rFonts w:ascii="Times New Roman" w:eastAsia="Calibri" w:hAnsi="Times New Roman" w:cs="Times New Roman"/>
          <w:b/>
          <w:sz w:val="24"/>
          <w:szCs w:val="24"/>
          <w:lang w:val="fr-FR"/>
        </w:rPr>
        <w:t xml:space="preserve"> SOCIALE </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SECTION 1 : DE LA FIN D</w:t>
      </w:r>
      <w:r w:rsidR="00894820" w:rsidRPr="001E36D4">
        <w:rPr>
          <w:rFonts w:ascii="Times New Roman" w:eastAsia="Calibri" w:hAnsi="Times New Roman" w:cs="Times New Roman"/>
          <w:b/>
          <w:sz w:val="24"/>
          <w:szCs w:val="24"/>
          <w:lang w:val="fr-FR"/>
        </w:rPr>
        <w:t>E CARRIERE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45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b/>
          <w:sz w:val="24"/>
          <w:szCs w:val="24"/>
          <w:lang w:val="fr-FR"/>
        </w:rPr>
        <w:t>L</w:t>
      </w:r>
      <w:r w:rsidR="006A7DC6" w:rsidRPr="001E36D4">
        <w:rPr>
          <w:rFonts w:ascii="Times New Roman" w:eastAsia="Calibri" w:hAnsi="Times New Roman" w:cs="Times New Roman"/>
          <w:b/>
          <w:sz w:val="24"/>
          <w:szCs w:val="24"/>
          <w:lang w:val="fr-FR"/>
        </w:rPr>
        <w:t xml:space="preserve">a </w:t>
      </w:r>
      <w:proofErr w:type="spellStart"/>
      <w:r w:rsidR="006A7DC6" w:rsidRPr="001E36D4">
        <w:rPr>
          <w:rFonts w:ascii="Times New Roman" w:eastAsia="Calibri" w:hAnsi="Times New Roman" w:cs="Times New Roman"/>
          <w:b/>
          <w:sz w:val="24"/>
          <w:szCs w:val="24"/>
          <w:lang w:val="fr-FR"/>
        </w:rPr>
        <w:t>carrière</w:t>
      </w:r>
      <w:r w:rsidRPr="001E36D4">
        <w:rPr>
          <w:rFonts w:ascii="Times New Roman" w:eastAsia="Calibri" w:hAnsi="Times New Roman" w:cs="Times New Roman"/>
          <w:sz w:val="24"/>
          <w:szCs w:val="24"/>
          <w:lang w:val="fr-FR"/>
        </w:rPr>
        <w:t>du</w:t>
      </w:r>
      <w:proofErr w:type="spellEnd"/>
      <w:r w:rsidRPr="001E36D4">
        <w:rPr>
          <w:rFonts w:ascii="Times New Roman" w:eastAsia="Calibri" w:hAnsi="Times New Roman" w:cs="Times New Roman"/>
          <w:sz w:val="24"/>
          <w:szCs w:val="24"/>
          <w:lang w:val="fr-FR"/>
        </w:rPr>
        <w:t xml:space="preserve"> militaire de rang prend fin par :</w:t>
      </w:r>
    </w:p>
    <w:p w:rsidR="008D6E75" w:rsidRPr="001E36D4" w:rsidRDefault="008D6E75" w:rsidP="008D6E75">
      <w:pPr>
        <w:numPr>
          <w:ilvl w:val="0"/>
          <w:numId w:val="1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décès ; </w:t>
      </w:r>
    </w:p>
    <w:p w:rsidR="008D6E75" w:rsidRPr="001E36D4" w:rsidRDefault="008D6E75" w:rsidP="008D6E75">
      <w:pPr>
        <w:numPr>
          <w:ilvl w:val="0"/>
          <w:numId w:val="1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retraite anticipée ;</w:t>
      </w:r>
    </w:p>
    <w:p w:rsidR="008D6E75" w:rsidRPr="001E36D4" w:rsidRDefault="008D6E75" w:rsidP="008D6E75">
      <w:pPr>
        <w:numPr>
          <w:ilvl w:val="0"/>
          <w:numId w:val="1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réforme ;</w:t>
      </w:r>
    </w:p>
    <w:p w:rsidR="008D6E75" w:rsidRPr="001E36D4" w:rsidRDefault="008D6E75" w:rsidP="008D6E75">
      <w:pPr>
        <w:numPr>
          <w:ilvl w:val="0"/>
          <w:numId w:val="1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résiliation ;</w:t>
      </w:r>
    </w:p>
    <w:p w:rsidR="008D6E75" w:rsidRPr="001E36D4" w:rsidRDefault="008D6E75" w:rsidP="008D6E75">
      <w:pPr>
        <w:numPr>
          <w:ilvl w:val="0"/>
          <w:numId w:val="1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renvoi ;</w:t>
      </w:r>
    </w:p>
    <w:p w:rsidR="008D6E75" w:rsidRPr="001E36D4" w:rsidRDefault="008D6E75" w:rsidP="008D6E75">
      <w:pPr>
        <w:numPr>
          <w:ilvl w:val="0"/>
          <w:numId w:val="17"/>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retraite par limite d’âge.</w:t>
      </w:r>
    </w:p>
    <w:p w:rsidR="00F05BE8" w:rsidRPr="001E36D4" w:rsidRDefault="00F05BE8" w:rsidP="00F05BE8">
      <w:pPr>
        <w:ind w:left="720"/>
        <w:contextualSpacing/>
        <w:jc w:val="both"/>
        <w:rPr>
          <w:rFonts w:ascii="Times New Roman" w:eastAsia="Calibri" w:hAnsi="Times New Roman" w:cs="Times New Roman"/>
          <w:sz w:val="24"/>
          <w:szCs w:val="24"/>
          <w:lang w:val="fr-FR"/>
        </w:rPr>
      </w:pP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militaire de rang mis en retraite anticipée pour usure prématurée ou pour toute autre cause sociale acceptée par le commandement bénéficie de l’allocation de fin de carrière prévue à l’article 13 de la présente loi.</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46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ne peut être renvoyé qu’à l’issue d’une procédure disciplinaire impliquant notamment sa comparution devant un conseil de discipline.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En cas de désertion, le conseil constate </w:t>
      </w:r>
      <w:proofErr w:type="gramStart"/>
      <w:r w:rsidRPr="001E36D4">
        <w:rPr>
          <w:rFonts w:ascii="Times New Roman" w:eastAsia="Calibri" w:hAnsi="Times New Roman" w:cs="Times New Roman"/>
          <w:sz w:val="24"/>
          <w:szCs w:val="24"/>
          <w:lang w:val="fr-FR"/>
        </w:rPr>
        <w:t>la</w:t>
      </w:r>
      <w:proofErr w:type="gramEnd"/>
      <w:r w:rsidRPr="001E36D4">
        <w:rPr>
          <w:rFonts w:ascii="Times New Roman" w:eastAsia="Calibri" w:hAnsi="Times New Roman" w:cs="Times New Roman"/>
          <w:sz w:val="24"/>
          <w:szCs w:val="24"/>
          <w:lang w:val="fr-FR"/>
        </w:rPr>
        <w:t xml:space="preserve"> non comparution de l’intéressé.</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47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conseil de discipline vérifie si les faits sont établis, apprécie leur gravité et propose au commandement des mesures appropriées.</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 conseil de disc</w:t>
      </w:r>
      <w:r w:rsidR="001F002F" w:rsidRPr="001E36D4">
        <w:rPr>
          <w:rFonts w:ascii="Times New Roman" w:eastAsia="Calibri" w:hAnsi="Times New Roman" w:cs="Times New Roman"/>
          <w:sz w:val="24"/>
          <w:szCs w:val="24"/>
          <w:lang w:val="fr-FR"/>
        </w:rPr>
        <w:t xml:space="preserve">ipline est composé de cinq (5) </w:t>
      </w:r>
      <w:r w:rsidR="001F002F" w:rsidRPr="001E36D4">
        <w:rPr>
          <w:rFonts w:ascii="Times New Roman" w:eastAsia="Calibri" w:hAnsi="Times New Roman" w:cs="Times New Roman"/>
          <w:b/>
          <w:sz w:val="24"/>
          <w:szCs w:val="24"/>
          <w:lang w:val="fr-FR"/>
        </w:rPr>
        <w:t>o</w:t>
      </w:r>
      <w:r w:rsidRPr="001E36D4">
        <w:rPr>
          <w:rFonts w:ascii="Times New Roman" w:eastAsia="Calibri" w:hAnsi="Times New Roman" w:cs="Times New Roman"/>
          <w:sz w:val="24"/>
          <w:szCs w:val="24"/>
          <w:lang w:val="fr-FR"/>
        </w:rPr>
        <w:t>fficiers.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48 </w:t>
      </w:r>
    </w:p>
    <w:p w:rsidR="008D6E75" w:rsidRPr="001E36D4" w:rsidRDefault="00A65F98"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Entraînent d’office le renvoi </w:t>
      </w:r>
      <w:r w:rsidR="008D6E75" w:rsidRPr="001E36D4">
        <w:rPr>
          <w:rFonts w:ascii="Times New Roman" w:eastAsia="Calibri" w:hAnsi="Times New Roman" w:cs="Times New Roman"/>
          <w:sz w:val="24"/>
          <w:szCs w:val="24"/>
          <w:lang w:val="fr-FR"/>
        </w:rPr>
        <w:t>du militaire de rang :</w:t>
      </w:r>
    </w:p>
    <w:p w:rsidR="008D6E75" w:rsidRPr="001E36D4" w:rsidRDefault="008D6E75" w:rsidP="008D6E75">
      <w:pPr>
        <w:numPr>
          <w:ilvl w:val="0"/>
          <w:numId w:val="1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perte de la nationalité burundaise ;</w:t>
      </w:r>
    </w:p>
    <w:p w:rsidR="008D6E75" w:rsidRPr="001E36D4" w:rsidRDefault="008D6E75" w:rsidP="008D6E75">
      <w:pPr>
        <w:numPr>
          <w:ilvl w:val="0"/>
          <w:numId w:val="1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double nationalité;</w:t>
      </w:r>
    </w:p>
    <w:p w:rsidR="008D6E75" w:rsidRPr="001E36D4" w:rsidRDefault="008D6E75" w:rsidP="008D6E75">
      <w:pPr>
        <w:numPr>
          <w:ilvl w:val="0"/>
          <w:numId w:val="1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condamnation à une peine de servitude pénale d’au moins six mois ;</w:t>
      </w:r>
    </w:p>
    <w:p w:rsidR="008D6E75" w:rsidRPr="001E36D4" w:rsidRDefault="008D6E75" w:rsidP="008D6E75">
      <w:pPr>
        <w:numPr>
          <w:ilvl w:val="0"/>
          <w:numId w:val="1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la condamnation à plusieurs peines de servitude </w:t>
      </w:r>
      <w:proofErr w:type="spellStart"/>
      <w:r w:rsidRPr="001E36D4">
        <w:rPr>
          <w:rFonts w:ascii="Times New Roman" w:eastAsia="Calibri" w:hAnsi="Times New Roman" w:cs="Times New Roman"/>
          <w:sz w:val="24"/>
          <w:szCs w:val="24"/>
          <w:lang w:val="fr-FR"/>
        </w:rPr>
        <w:t>pénalede</w:t>
      </w:r>
      <w:proofErr w:type="spellEnd"/>
      <w:r w:rsidRPr="001E36D4">
        <w:rPr>
          <w:rFonts w:ascii="Times New Roman" w:eastAsia="Calibri" w:hAnsi="Times New Roman" w:cs="Times New Roman"/>
          <w:sz w:val="24"/>
          <w:szCs w:val="24"/>
          <w:lang w:val="fr-FR"/>
        </w:rPr>
        <w:t xml:space="preserve"> moins de six mois dont le total atteint au moins un an ;</w:t>
      </w:r>
    </w:p>
    <w:p w:rsidR="008D6E75" w:rsidRPr="001E36D4" w:rsidRDefault="008D6E75" w:rsidP="008D6E75">
      <w:pPr>
        <w:numPr>
          <w:ilvl w:val="0"/>
          <w:numId w:val="18"/>
        </w:numPr>
        <w:contextualSpacing/>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condamnation à une peine privative de liberté pour vente ou vol d’armes ou de munitions, participation aux groupes ou bandes armés, abandon de poste, violence ou outrage envers un supérieur, outrage au drapeau national ou à la FDNB.</w:t>
      </w:r>
    </w:p>
    <w:p w:rsidR="00A04A0F" w:rsidRPr="001E36D4" w:rsidRDefault="00A04A0F" w:rsidP="0013143C">
      <w:pPr>
        <w:spacing w:after="0"/>
        <w:jc w:val="both"/>
        <w:rPr>
          <w:rFonts w:ascii="Times New Roman" w:eastAsia="Calibri" w:hAnsi="Times New Roman" w:cs="Times New Roman"/>
          <w:b/>
          <w:sz w:val="24"/>
          <w:szCs w:val="24"/>
          <w:lang w:val="fr-FR"/>
        </w:rPr>
      </w:pPr>
    </w:p>
    <w:p w:rsidR="00CA0005" w:rsidRPr="001E36D4" w:rsidRDefault="00CA0005" w:rsidP="0013143C">
      <w:pPr>
        <w:spacing w:after="0"/>
        <w:jc w:val="both"/>
        <w:rPr>
          <w:rFonts w:ascii="Times New Roman" w:eastAsia="Calibri" w:hAnsi="Times New Roman" w:cs="Times New Roman"/>
          <w:b/>
          <w:sz w:val="24"/>
          <w:szCs w:val="24"/>
          <w:lang w:val="fr-FR"/>
        </w:rPr>
      </w:pPr>
    </w:p>
    <w:p w:rsidR="00CA0005" w:rsidRPr="001E36D4" w:rsidRDefault="00CA0005" w:rsidP="0013143C">
      <w:pPr>
        <w:spacing w:after="0"/>
        <w:jc w:val="both"/>
        <w:rPr>
          <w:rFonts w:ascii="Times New Roman" w:eastAsia="Calibri" w:hAnsi="Times New Roman" w:cs="Times New Roman"/>
          <w:b/>
          <w:sz w:val="24"/>
          <w:szCs w:val="24"/>
          <w:lang w:val="fr-FR"/>
        </w:rPr>
      </w:pPr>
    </w:p>
    <w:p w:rsidR="00CA0005" w:rsidRPr="001E36D4" w:rsidRDefault="00CA0005" w:rsidP="0013143C">
      <w:pPr>
        <w:spacing w:after="0"/>
        <w:jc w:val="both"/>
        <w:rPr>
          <w:rFonts w:ascii="Times New Roman" w:eastAsia="Calibri" w:hAnsi="Times New Roman" w:cs="Times New Roman"/>
          <w:b/>
          <w:sz w:val="24"/>
          <w:szCs w:val="24"/>
          <w:lang w:val="fr-FR"/>
        </w:rPr>
      </w:pPr>
    </w:p>
    <w:p w:rsidR="00A86B4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Article 49</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sz w:val="24"/>
          <w:szCs w:val="24"/>
          <w:lang w:val="fr-FR"/>
        </w:rPr>
        <w:t>Le militaire de rang renvoyé, réformé ou dont le contrat est résilié ne peut plus réintégrer la FDNB.</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SECTION 2 : DE LA </w:t>
      </w:r>
      <w:r w:rsidR="00B91AAE" w:rsidRPr="001E36D4">
        <w:rPr>
          <w:rFonts w:ascii="Times New Roman" w:eastAsia="Calibri" w:hAnsi="Times New Roman" w:cs="Times New Roman"/>
          <w:b/>
          <w:sz w:val="24"/>
          <w:szCs w:val="24"/>
          <w:lang w:val="fr-FR"/>
        </w:rPr>
        <w:t>PROTECTION</w:t>
      </w:r>
      <w:r w:rsidRPr="001E36D4">
        <w:rPr>
          <w:rFonts w:ascii="Times New Roman" w:eastAsia="Calibri" w:hAnsi="Times New Roman" w:cs="Times New Roman"/>
          <w:b/>
          <w:sz w:val="24"/>
          <w:szCs w:val="24"/>
          <w:lang w:val="fr-FR"/>
        </w:rPr>
        <w:t xml:space="preserve"> SOCIALE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50 </w:t>
      </w:r>
    </w:p>
    <w:p w:rsidR="00964D3D" w:rsidRPr="001E36D4" w:rsidRDefault="00964D3D" w:rsidP="00964D3D">
      <w:pPr>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w:t>
      </w:r>
      <w:r w:rsidR="00540D4C" w:rsidRPr="001E36D4">
        <w:rPr>
          <w:rFonts w:ascii="Times New Roman" w:eastAsia="Calibri" w:hAnsi="Times New Roman" w:cs="Times New Roman"/>
          <w:sz w:val="24"/>
          <w:szCs w:val="24"/>
          <w:lang w:val="fr-FR"/>
        </w:rPr>
        <w:t xml:space="preserve">e </w:t>
      </w:r>
      <w:r w:rsidR="00FC0B4B" w:rsidRPr="001E36D4">
        <w:rPr>
          <w:rFonts w:ascii="Times New Roman" w:eastAsia="Calibri" w:hAnsi="Times New Roman" w:cs="Times New Roman"/>
          <w:sz w:val="24"/>
          <w:szCs w:val="24"/>
          <w:lang w:val="fr-FR"/>
        </w:rPr>
        <w:t>m</w:t>
      </w:r>
      <w:r w:rsidRPr="001E36D4">
        <w:rPr>
          <w:rFonts w:ascii="Times New Roman" w:eastAsia="Calibri" w:hAnsi="Times New Roman" w:cs="Times New Roman"/>
          <w:sz w:val="24"/>
          <w:szCs w:val="24"/>
          <w:lang w:val="fr-FR"/>
        </w:rPr>
        <w:t>ilitaire de ran</w:t>
      </w:r>
      <w:r w:rsidR="00540D4C" w:rsidRPr="001E36D4">
        <w:rPr>
          <w:rFonts w:ascii="Times New Roman" w:eastAsia="Calibri" w:hAnsi="Times New Roman" w:cs="Times New Roman"/>
          <w:sz w:val="24"/>
          <w:szCs w:val="24"/>
          <w:lang w:val="fr-FR"/>
        </w:rPr>
        <w:t>g</w:t>
      </w:r>
      <w:r w:rsidRPr="001E36D4">
        <w:rPr>
          <w:rFonts w:ascii="Times New Roman" w:eastAsia="Calibri" w:hAnsi="Times New Roman" w:cs="Times New Roman"/>
          <w:sz w:val="24"/>
          <w:szCs w:val="24"/>
          <w:lang w:val="fr-FR"/>
        </w:rPr>
        <w:t xml:space="preserve"> de la Force de Défense Nationale du Burundi en position de fin de carrière a droit à la pension de retraite. </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51 </w:t>
      </w:r>
    </w:p>
    <w:p w:rsidR="008D6E75" w:rsidRPr="001E36D4" w:rsidRDefault="004355AA"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 militaire de rang </w:t>
      </w:r>
      <w:r w:rsidR="008D6E75" w:rsidRPr="001E36D4">
        <w:rPr>
          <w:rFonts w:ascii="Times New Roman" w:eastAsia="Calibri" w:hAnsi="Times New Roman" w:cs="Times New Roman"/>
          <w:sz w:val="24"/>
          <w:szCs w:val="24"/>
          <w:lang w:val="fr-FR"/>
        </w:rPr>
        <w:t xml:space="preserve">est affilié par l’employeur aux instituts et organismes de </w:t>
      </w:r>
      <w:r w:rsidR="006A0777" w:rsidRPr="001E36D4">
        <w:rPr>
          <w:rFonts w:ascii="Times New Roman" w:eastAsia="Calibri" w:hAnsi="Times New Roman" w:cs="Times New Roman"/>
          <w:b/>
          <w:bCs/>
          <w:sz w:val="24"/>
          <w:szCs w:val="24"/>
          <w:lang w:val="fr-FR"/>
        </w:rPr>
        <w:t xml:space="preserve">protection </w:t>
      </w:r>
      <w:r w:rsidR="008D6E75" w:rsidRPr="001E36D4">
        <w:rPr>
          <w:rFonts w:ascii="Times New Roman" w:eastAsia="Calibri" w:hAnsi="Times New Roman" w:cs="Times New Roman"/>
          <w:sz w:val="24"/>
          <w:szCs w:val="24"/>
          <w:lang w:val="fr-FR"/>
        </w:rPr>
        <w:t>sociale agréés conformément à la législation en vigueur et est classé parmi les assurés travaillant dans des conditions dures et pénibles comportant trop de risques.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52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L’Etat verse à l’organisme de la </w:t>
      </w:r>
      <w:r w:rsidR="003B6423" w:rsidRPr="001E36D4">
        <w:rPr>
          <w:rFonts w:ascii="Times New Roman" w:eastAsia="Calibri" w:hAnsi="Times New Roman" w:cs="Times New Roman"/>
          <w:b/>
          <w:bCs/>
          <w:sz w:val="24"/>
          <w:szCs w:val="24"/>
          <w:lang w:val="fr-FR"/>
        </w:rPr>
        <w:t>protection</w:t>
      </w:r>
      <w:r w:rsidRPr="001E36D4">
        <w:rPr>
          <w:rFonts w:ascii="Times New Roman" w:eastAsia="Calibri" w:hAnsi="Times New Roman" w:cs="Times New Roman"/>
          <w:sz w:val="24"/>
          <w:szCs w:val="24"/>
          <w:lang w:val="fr-FR"/>
        </w:rPr>
        <w:t xml:space="preserve"> sociale auquel le militaire est affilié les cotisations restantes pour le militaire de rang décédé avant d’atteindre quinze (15) ans de service.</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53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 xml:space="preserve">Les pensions et rentes du militaire de rang sont octroyées conformément aux dispositions du régime </w:t>
      </w:r>
      <w:proofErr w:type="spellStart"/>
      <w:r w:rsidRPr="001E36D4">
        <w:rPr>
          <w:rFonts w:ascii="Times New Roman" w:eastAsia="Calibri" w:hAnsi="Times New Roman" w:cs="Times New Roman"/>
          <w:sz w:val="24"/>
          <w:szCs w:val="24"/>
          <w:lang w:val="fr-FR"/>
        </w:rPr>
        <w:t>de</w:t>
      </w:r>
      <w:r w:rsidR="003B6423" w:rsidRPr="001E36D4">
        <w:rPr>
          <w:rFonts w:ascii="Times New Roman" w:eastAsia="Calibri" w:hAnsi="Times New Roman" w:cs="Times New Roman"/>
          <w:b/>
          <w:bCs/>
          <w:sz w:val="24"/>
          <w:szCs w:val="24"/>
          <w:lang w:val="fr-FR"/>
        </w:rPr>
        <w:t>protection</w:t>
      </w:r>
      <w:proofErr w:type="spellEnd"/>
      <w:r w:rsidRPr="001E36D4">
        <w:rPr>
          <w:rFonts w:ascii="Times New Roman" w:eastAsia="Calibri" w:hAnsi="Times New Roman" w:cs="Times New Roman"/>
          <w:sz w:val="24"/>
          <w:szCs w:val="24"/>
          <w:lang w:val="fr-FR"/>
        </w:rPr>
        <w:t xml:space="preserve"> sociale en vigueur au Burundi.</w:t>
      </w:r>
    </w:p>
    <w:p w:rsidR="00A04A0F" w:rsidRDefault="00A04A0F" w:rsidP="007F1CCB">
      <w:pPr>
        <w:spacing w:after="0"/>
        <w:jc w:val="both"/>
        <w:rPr>
          <w:rFonts w:ascii="Times New Roman" w:eastAsia="Calibri" w:hAnsi="Times New Roman" w:cs="Times New Roman"/>
          <w:b/>
          <w:sz w:val="24"/>
          <w:szCs w:val="24"/>
          <w:lang w:val="fr-FR"/>
        </w:rPr>
      </w:pPr>
    </w:p>
    <w:p w:rsidR="001E36D4" w:rsidRPr="001273E3" w:rsidRDefault="001E36D4" w:rsidP="007F1CCB">
      <w:pPr>
        <w:spacing w:after="0"/>
        <w:jc w:val="both"/>
        <w:rPr>
          <w:rFonts w:ascii="Times New Roman" w:eastAsia="Calibri" w:hAnsi="Times New Roman" w:cs="Times New Roman"/>
          <w:b/>
          <w:sz w:val="10"/>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CHAPITRE X : DES DISPOSITIONS PARTICULIERES ET FINALES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54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Les sanctions disciplinaires déjà encourues avant la promulgation de la présente loi restent maintenues.</w:t>
      </w:r>
    </w:p>
    <w:p w:rsidR="008D6E75" w:rsidRPr="001E36D4" w:rsidRDefault="00E972E7"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Article 55 </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Toutes dispositions antérieures contraires à la présente loi sont abrogées.</w:t>
      </w:r>
    </w:p>
    <w:p w:rsidR="00094007" w:rsidRDefault="00094007" w:rsidP="008D6E75">
      <w:pPr>
        <w:jc w:val="both"/>
        <w:rPr>
          <w:rFonts w:ascii="Times New Roman" w:eastAsia="Calibri" w:hAnsi="Times New Roman" w:cs="Times New Roman"/>
          <w:b/>
          <w:sz w:val="24"/>
          <w:szCs w:val="24"/>
          <w:lang w:val="fr-FR"/>
        </w:rPr>
      </w:pPr>
    </w:p>
    <w:p w:rsidR="00094007" w:rsidRDefault="00094007" w:rsidP="008D6E75">
      <w:pPr>
        <w:jc w:val="both"/>
        <w:rPr>
          <w:rFonts w:ascii="Times New Roman" w:eastAsia="Calibri" w:hAnsi="Times New Roman" w:cs="Times New Roman"/>
          <w:b/>
          <w:sz w:val="24"/>
          <w:szCs w:val="24"/>
          <w:lang w:val="fr-FR"/>
        </w:rPr>
      </w:pPr>
    </w:p>
    <w:p w:rsidR="00094007" w:rsidRDefault="00094007" w:rsidP="008D6E75">
      <w:pPr>
        <w:jc w:val="both"/>
        <w:rPr>
          <w:rFonts w:ascii="Times New Roman" w:eastAsia="Calibri" w:hAnsi="Times New Roman" w:cs="Times New Roman"/>
          <w:b/>
          <w:sz w:val="24"/>
          <w:szCs w:val="24"/>
          <w:lang w:val="fr-FR"/>
        </w:rPr>
      </w:pPr>
    </w:p>
    <w:p w:rsidR="00094007" w:rsidRDefault="00094007" w:rsidP="008D6E75">
      <w:pPr>
        <w:jc w:val="both"/>
        <w:rPr>
          <w:rFonts w:ascii="Times New Roman" w:eastAsia="Calibri" w:hAnsi="Times New Roman" w:cs="Times New Roman"/>
          <w:b/>
          <w:sz w:val="24"/>
          <w:szCs w:val="24"/>
          <w:lang w:val="fr-FR"/>
        </w:rPr>
      </w:pPr>
    </w:p>
    <w:p w:rsidR="00094007" w:rsidRDefault="00094007" w:rsidP="008D6E75">
      <w:pPr>
        <w:jc w:val="both"/>
        <w:rPr>
          <w:rFonts w:ascii="Times New Roman" w:eastAsia="Calibri" w:hAnsi="Times New Roman" w:cs="Times New Roman"/>
          <w:b/>
          <w:sz w:val="24"/>
          <w:szCs w:val="24"/>
          <w:lang w:val="fr-FR"/>
        </w:rPr>
      </w:pPr>
    </w:p>
    <w:p w:rsidR="00094007" w:rsidRDefault="00094007" w:rsidP="008D6E75">
      <w:pPr>
        <w:jc w:val="both"/>
        <w:rPr>
          <w:rFonts w:ascii="Times New Roman" w:eastAsia="Calibri" w:hAnsi="Times New Roman" w:cs="Times New Roman"/>
          <w:b/>
          <w:sz w:val="24"/>
          <w:szCs w:val="24"/>
          <w:lang w:val="fr-FR"/>
        </w:rPr>
      </w:pPr>
    </w:p>
    <w:p w:rsidR="008D6E75" w:rsidRPr="001E36D4" w:rsidRDefault="00BB590F"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Article 5</w:t>
      </w:r>
      <w:r w:rsidR="00A368E4" w:rsidRPr="001E36D4">
        <w:rPr>
          <w:rFonts w:ascii="Times New Roman" w:eastAsia="Calibri" w:hAnsi="Times New Roman" w:cs="Times New Roman"/>
          <w:b/>
          <w:sz w:val="24"/>
          <w:szCs w:val="24"/>
          <w:lang w:val="fr-FR"/>
        </w:rPr>
        <w:t>6</w:t>
      </w:r>
    </w:p>
    <w:p w:rsidR="008D6E75" w:rsidRPr="001E36D4" w:rsidRDefault="008D6E75" w:rsidP="008D6E75">
      <w:pPr>
        <w:jc w:val="both"/>
        <w:rPr>
          <w:rFonts w:ascii="Times New Roman" w:eastAsia="Calibri" w:hAnsi="Times New Roman" w:cs="Times New Roman"/>
          <w:sz w:val="24"/>
          <w:szCs w:val="24"/>
          <w:lang w:val="fr-FR"/>
        </w:rPr>
      </w:pPr>
      <w:r w:rsidRPr="001E36D4">
        <w:rPr>
          <w:rFonts w:ascii="Times New Roman" w:eastAsia="Calibri" w:hAnsi="Times New Roman" w:cs="Times New Roman"/>
          <w:sz w:val="24"/>
          <w:szCs w:val="24"/>
          <w:lang w:val="fr-FR"/>
        </w:rPr>
        <w:t>La présente loi entre en vigueur le jour de sa promulgation.</w:t>
      </w:r>
    </w:p>
    <w:p w:rsidR="00A86B45" w:rsidRPr="001E36D4" w:rsidRDefault="00A86B45" w:rsidP="008D6E75">
      <w:pPr>
        <w:jc w:val="both"/>
        <w:rPr>
          <w:rFonts w:ascii="Times New Roman" w:eastAsia="Calibri" w:hAnsi="Times New Roman" w:cs="Times New Roman"/>
          <w:sz w:val="24"/>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 xml:space="preserve">Fait à Gitega, le </w:t>
      </w:r>
      <w:r w:rsidR="00FD75EF" w:rsidRPr="001E36D4">
        <w:rPr>
          <w:rFonts w:ascii="Times New Roman" w:eastAsia="Calibri" w:hAnsi="Times New Roman" w:cs="Times New Roman"/>
          <w:b/>
          <w:sz w:val="24"/>
          <w:szCs w:val="24"/>
          <w:lang w:val="fr-FR"/>
        </w:rPr>
        <w:t>…</w:t>
      </w:r>
      <w:r w:rsidRPr="001E36D4">
        <w:rPr>
          <w:rFonts w:ascii="Times New Roman" w:eastAsia="Calibri" w:hAnsi="Times New Roman" w:cs="Times New Roman"/>
          <w:b/>
          <w:sz w:val="24"/>
          <w:szCs w:val="24"/>
          <w:lang w:val="fr-FR"/>
        </w:rPr>
        <w:t>/</w:t>
      </w:r>
      <w:r w:rsidR="00FD75EF" w:rsidRPr="001E36D4">
        <w:rPr>
          <w:rFonts w:ascii="Times New Roman" w:eastAsia="Calibri" w:hAnsi="Times New Roman" w:cs="Times New Roman"/>
          <w:b/>
          <w:sz w:val="24"/>
          <w:szCs w:val="24"/>
          <w:lang w:val="fr-FR"/>
        </w:rPr>
        <w:t>…</w:t>
      </w:r>
      <w:r w:rsidRPr="001E36D4">
        <w:rPr>
          <w:rFonts w:ascii="Times New Roman" w:eastAsia="Calibri" w:hAnsi="Times New Roman" w:cs="Times New Roman"/>
          <w:b/>
          <w:sz w:val="24"/>
          <w:szCs w:val="24"/>
          <w:lang w:val="fr-FR"/>
        </w:rPr>
        <w:t>/2022</w:t>
      </w: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Evariste NDAYISHIMIYE</w:t>
      </w:r>
    </w:p>
    <w:p w:rsidR="00A86B45" w:rsidRDefault="00A86B45" w:rsidP="008D6E75">
      <w:pPr>
        <w:jc w:val="both"/>
        <w:rPr>
          <w:rFonts w:ascii="Times New Roman" w:eastAsia="Calibri" w:hAnsi="Times New Roman" w:cs="Times New Roman"/>
          <w:b/>
          <w:sz w:val="24"/>
          <w:szCs w:val="24"/>
          <w:lang w:val="fr-FR"/>
        </w:rPr>
      </w:pPr>
    </w:p>
    <w:p w:rsidR="00AA0ED2" w:rsidRPr="001E36D4" w:rsidRDefault="00AA0ED2" w:rsidP="008D6E75">
      <w:pPr>
        <w:jc w:val="both"/>
        <w:rPr>
          <w:rFonts w:ascii="Times New Roman" w:eastAsia="Calibri" w:hAnsi="Times New Roman" w:cs="Times New Roman"/>
          <w:b/>
          <w:sz w:val="24"/>
          <w:szCs w:val="24"/>
          <w:lang w:val="fr-FR"/>
        </w:rPr>
      </w:pPr>
    </w:p>
    <w:p w:rsidR="006C04F6"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PAR LE PRESIDENT DE LA REPUBLIQUE,</w:t>
      </w:r>
    </w:p>
    <w:p w:rsidR="007F1CCB" w:rsidRPr="001E36D4" w:rsidRDefault="007F1CCB" w:rsidP="008D6E75">
      <w:pPr>
        <w:jc w:val="both"/>
        <w:rPr>
          <w:rFonts w:ascii="Times New Roman" w:eastAsia="Calibri" w:hAnsi="Times New Roman" w:cs="Times New Roman"/>
          <w:b/>
          <w:sz w:val="24"/>
          <w:szCs w:val="24"/>
          <w:lang w:val="fr-FR"/>
        </w:rPr>
      </w:pPr>
    </w:p>
    <w:p w:rsidR="008D6E75"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VU ET SCELLE DU SCEAU DE LA REPUBLIQUE,</w:t>
      </w:r>
    </w:p>
    <w:p w:rsidR="00A04A0F" w:rsidRPr="001E36D4" w:rsidRDefault="008D6E75" w:rsidP="008D6E75">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MINISTRE DE LA JUSTICE</w:t>
      </w:r>
      <w:r w:rsidR="006C04F6" w:rsidRPr="001E36D4">
        <w:rPr>
          <w:rFonts w:ascii="Times New Roman" w:eastAsia="Calibri" w:hAnsi="Times New Roman" w:cs="Times New Roman"/>
          <w:b/>
          <w:sz w:val="24"/>
          <w:szCs w:val="24"/>
          <w:lang w:val="fr-FR"/>
        </w:rPr>
        <w:t>,</w:t>
      </w:r>
    </w:p>
    <w:p w:rsidR="008D6E75" w:rsidRPr="001E36D4" w:rsidRDefault="008D6E75" w:rsidP="00980993">
      <w:pPr>
        <w:jc w:val="both"/>
        <w:rPr>
          <w:rFonts w:ascii="Times New Roman" w:eastAsia="Calibri" w:hAnsi="Times New Roman" w:cs="Times New Roman"/>
          <w:b/>
          <w:sz w:val="24"/>
          <w:szCs w:val="24"/>
          <w:lang w:val="fr-FR"/>
        </w:rPr>
      </w:pPr>
      <w:r w:rsidRPr="001E36D4">
        <w:rPr>
          <w:rFonts w:ascii="Times New Roman" w:eastAsia="Calibri" w:hAnsi="Times New Roman" w:cs="Times New Roman"/>
          <w:b/>
          <w:sz w:val="24"/>
          <w:szCs w:val="24"/>
          <w:lang w:val="fr-FR"/>
        </w:rPr>
        <w:t>Domine BANYANKIMBONA</w:t>
      </w:r>
      <w:r w:rsidR="00F6681E" w:rsidRPr="001E36D4">
        <w:rPr>
          <w:rFonts w:ascii="Times New Roman" w:eastAsia="Calibri" w:hAnsi="Times New Roman" w:cs="Times New Roman"/>
          <w:b/>
          <w:sz w:val="24"/>
          <w:szCs w:val="24"/>
          <w:lang w:val="fr-FR"/>
        </w:rPr>
        <w:t>.</w:t>
      </w:r>
    </w:p>
    <w:sectPr w:rsidR="008D6E75" w:rsidRPr="001E36D4" w:rsidSect="00C2413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A0" w:rsidRDefault="008850A0" w:rsidP="008429BD">
      <w:pPr>
        <w:spacing w:after="0" w:line="240" w:lineRule="auto"/>
      </w:pPr>
      <w:r>
        <w:separator/>
      </w:r>
    </w:p>
  </w:endnote>
  <w:endnote w:type="continuationSeparator" w:id="1">
    <w:p w:rsidR="008850A0" w:rsidRDefault="008850A0" w:rsidP="00842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7537"/>
      <w:docPartObj>
        <w:docPartGallery w:val="Page Numbers (Bottom of Page)"/>
        <w:docPartUnique/>
      </w:docPartObj>
    </w:sdtPr>
    <w:sdtContent>
      <w:p w:rsidR="00DA27A7" w:rsidRDefault="00C24134">
        <w:pPr>
          <w:pStyle w:val="Pieddepage"/>
          <w:jc w:val="right"/>
        </w:pPr>
        <w:r>
          <w:fldChar w:fldCharType="begin"/>
        </w:r>
        <w:r w:rsidR="001E3CF5">
          <w:instrText>PAGE   \* MERGEFORMAT</w:instrText>
        </w:r>
        <w:r>
          <w:fldChar w:fldCharType="separate"/>
        </w:r>
        <w:r w:rsidR="006F6D8E">
          <w:rPr>
            <w:noProof/>
          </w:rPr>
          <w:t>14</w:t>
        </w:r>
        <w:r>
          <w:fldChar w:fldCharType="end"/>
        </w:r>
      </w:p>
    </w:sdtContent>
  </w:sdt>
  <w:p w:rsidR="00DA27A7" w:rsidRDefault="006F6D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A0" w:rsidRDefault="008850A0" w:rsidP="008429BD">
      <w:pPr>
        <w:spacing w:after="0" w:line="240" w:lineRule="auto"/>
      </w:pPr>
      <w:r>
        <w:separator/>
      </w:r>
    </w:p>
  </w:footnote>
  <w:footnote w:type="continuationSeparator" w:id="1">
    <w:p w:rsidR="008850A0" w:rsidRDefault="008850A0" w:rsidP="00842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213"/>
    <w:multiLevelType w:val="hybridMultilevel"/>
    <w:tmpl w:val="2376C0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E4956"/>
    <w:multiLevelType w:val="hybridMultilevel"/>
    <w:tmpl w:val="59E05A48"/>
    <w:lvl w:ilvl="0" w:tplc="B122D1C2">
      <w:start w:val="1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885B11"/>
    <w:multiLevelType w:val="hybridMultilevel"/>
    <w:tmpl w:val="C38C68A8"/>
    <w:lvl w:ilvl="0" w:tplc="265277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9E0457"/>
    <w:multiLevelType w:val="hybridMultilevel"/>
    <w:tmpl w:val="86C81A90"/>
    <w:lvl w:ilvl="0" w:tplc="64FEF246">
      <w:start w:val="4"/>
      <w:numFmt w:val="decimal"/>
      <w:lvlText w:val="%1."/>
      <w:lvlJc w:val="left"/>
      <w:pPr>
        <w:ind w:left="720" w:hanging="360"/>
      </w:pPr>
      <w:rPr>
        <w:rFonts w:hint="default"/>
        <w:strike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C11335"/>
    <w:multiLevelType w:val="hybridMultilevel"/>
    <w:tmpl w:val="82300FB8"/>
    <w:lvl w:ilvl="0" w:tplc="8D30DFB2">
      <w:start w:val="1"/>
      <w:numFmt w:val="lowerLetter"/>
      <w:lvlText w:val="%1)"/>
      <w:lvlJc w:val="left"/>
      <w:pPr>
        <w:ind w:left="720" w:hanging="360"/>
      </w:pPr>
      <w:rPr>
        <w:rFonts w:ascii="Times New Roman" w:eastAsiaTheme="minorHAns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507A6E"/>
    <w:multiLevelType w:val="hybridMultilevel"/>
    <w:tmpl w:val="21FAC6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46D1596"/>
    <w:multiLevelType w:val="hybridMultilevel"/>
    <w:tmpl w:val="180E1608"/>
    <w:lvl w:ilvl="0" w:tplc="8D44F508">
      <w:start w:val="1"/>
      <w:numFmt w:val="lowerLetter"/>
      <w:lvlText w:val="%1)"/>
      <w:lvlJc w:val="left"/>
      <w:pPr>
        <w:ind w:left="720" w:hanging="360"/>
      </w:pPr>
      <w:rPr>
        <w:rFonts w:ascii="Times New Roman" w:eastAsiaTheme="minorHAns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726C35"/>
    <w:multiLevelType w:val="hybridMultilevel"/>
    <w:tmpl w:val="DA5450F4"/>
    <w:lvl w:ilvl="0" w:tplc="B122D1C2">
      <w:start w:val="1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FD095A"/>
    <w:multiLevelType w:val="hybridMultilevel"/>
    <w:tmpl w:val="E0082C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8017B2"/>
    <w:multiLevelType w:val="hybridMultilevel"/>
    <w:tmpl w:val="888852D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EB141AB"/>
    <w:multiLevelType w:val="hybridMultilevel"/>
    <w:tmpl w:val="DC38DA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F184A4B"/>
    <w:multiLevelType w:val="hybridMultilevel"/>
    <w:tmpl w:val="3FE82B76"/>
    <w:lvl w:ilvl="0" w:tplc="C3203FE6">
      <w:start w:val="1"/>
      <w:numFmt w:val="lowerLetter"/>
      <w:lvlText w:val="%1)"/>
      <w:lvlJc w:val="left"/>
      <w:pPr>
        <w:ind w:left="720" w:hanging="360"/>
      </w:pPr>
      <w:rPr>
        <w:rFonts w:ascii="Times New Roman" w:eastAsiaTheme="minorHAnsi"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C97CA9"/>
    <w:multiLevelType w:val="hybridMultilevel"/>
    <w:tmpl w:val="7CC62D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8D23E9"/>
    <w:multiLevelType w:val="hybridMultilevel"/>
    <w:tmpl w:val="CBB6B678"/>
    <w:lvl w:ilvl="0" w:tplc="040C000F">
      <w:start w:val="1"/>
      <w:numFmt w:val="decimal"/>
      <w:lvlText w:val="%1."/>
      <w:lvlJc w:val="left"/>
      <w:pPr>
        <w:ind w:left="9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99D3607"/>
    <w:multiLevelType w:val="hybridMultilevel"/>
    <w:tmpl w:val="CC1CCC5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DB0381"/>
    <w:multiLevelType w:val="hybridMultilevel"/>
    <w:tmpl w:val="3E6287C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EDD2133"/>
    <w:multiLevelType w:val="hybridMultilevel"/>
    <w:tmpl w:val="C38E929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FA04B8E"/>
    <w:multiLevelType w:val="hybridMultilevel"/>
    <w:tmpl w:val="A2C85B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A53B8B"/>
    <w:multiLevelType w:val="hybridMultilevel"/>
    <w:tmpl w:val="F39E74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3"/>
  </w:num>
  <w:num w:numId="3">
    <w:abstractNumId w:val="1"/>
  </w:num>
  <w:num w:numId="4">
    <w:abstractNumId w:val="7"/>
  </w:num>
  <w:num w:numId="5">
    <w:abstractNumId w:val="8"/>
  </w:num>
  <w:num w:numId="6">
    <w:abstractNumId w:val="5"/>
  </w:num>
  <w:num w:numId="7">
    <w:abstractNumId w:val="0"/>
  </w:num>
  <w:num w:numId="8">
    <w:abstractNumId w:val="18"/>
  </w:num>
  <w:num w:numId="9">
    <w:abstractNumId w:val="17"/>
  </w:num>
  <w:num w:numId="10">
    <w:abstractNumId w:val="10"/>
  </w:num>
  <w:num w:numId="11">
    <w:abstractNumId w:val="16"/>
  </w:num>
  <w:num w:numId="12">
    <w:abstractNumId w:val="4"/>
  </w:num>
  <w:num w:numId="13">
    <w:abstractNumId w:val="11"/>
  </w:num>
  <w:num w:numId="14">
    <w:abstractNumId w:val="6"/>
  </w:num>
  <w:num w:numId="15">
    <w:abstractNumId w:val="15"/>
  </w:num>
  <w:num w:numId="16">
    <w:abstractNumId w:val="14"/>
  </w:num>
  <w:num w:numId="17">
    <w:abstractNumId w:val="12"/>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6145"/>
  </w:hdrShapeDefaults>
  <w:footnotePr>
    <w:footnote w:id="0"/>
    <w:footnote w:id="1"/>
  </w:footnotePr>
  <w:endnotePr>
    <w:endnote w:id="0"/>
    <w:endnote w:id="1"/>
  </w:endnotePr>
  <w:compat/>
  <w:rsids>
    <w:rsidRoot w:val="006A5343"/>
    <w:rsid w:val="00010A13"/>
    <w:rsid w:val="00021830"/>
    <w:rsid w:val="0004392C"/>
    <w:rsid w:val="0005174E"/>
    <w:rsid w:val="000637F3"/>
    <w:rsid w:val="00094007"/>
    <w:rsid w:val="000A454C"/>
    <w:rsid w:val="000C7109"/>
    <w:rsid w:val="000E41C2"/>
    <w:rsid w:val="000F53C8"/>
    <w:rsid w:val="000F7468"/>
    <w:rsid w:val="0010269F"/>
    <w:rsid w:val="0010351E"/>
    <w:rsid w:val="0011463D"/>
    <w:rsid w:val="00121BF3"/>
    <w:rsid w:val="001273E3"/>
    <w:rsid w:val="00130773"/>
    <w:rsid w:val="0013143C"/>
    <w:rsid w:val="00146F08"/>
    <w:rsid w:val="00187C8F"/>
    <w:rsid w:val="001935B5"/>
    <w:rsid w:val="00196242"/>
    <w:rsid w:val="001B41ED"/>
    <w:rsid w:val="001C5775"/>
    <w:rsid w:val="001C62DE"/>
    <w:rsid w:val="001D2BED"/>
    <w:rsid w:val="001E36D4"/>
    <w:rsid w:val="001E3CF5"/>
    <w:rsid w:val="001E4EBB"/>
    <w:rsid w:val="001F002F"/>
    <w:rsid w:val="00202891"/>
    <w:rsid w:val="00212CAD"/>
    <w:rsid w:val="00217A00"/>
    <w:rsid w:val="00236969"/>
    <w:rsid w:val="00242A03"/>
    <w:rsid w:val="00247062"/>
    <w:rsid w:val="00253167"/>
    <w:rsid w:val="002617A7"/>
    <w:rsid w:val="002727FC"/>
    <w:rsid w:val="002A3E91"/>
    <w:rsid w:val="002B078A"/>
    <w:rsid w:val="002B5EBF"/>
    <w:rsid w:val="002C5128"/>
    <w:rsid w:val="002C6901"/>
    <w:rsid w:val="002E4B6D"/>
    <w:rsid w:val="002E5A4C"/>
    <w:rsid w:val="00301F83"/>
    <w:rsid w:val="00315069"/>
    <w:rsid w:val="00317A5B"/>
    <w:rsid w:val="00322739"/>
    <w:rsid w:val="00331BD0"/>
    <w:rsid w:val="00332AFB"/>
    <w:rsid w:val="0035243A"/>
    <w:rsid w:val="00387522"/>
    <w:rsid w:val="003900D6"/>
    <w:rsid w:val="003A11F4"/>
    <w:rsid w:val="003A14B8"/>
    <w:rsid w:val="003B26E6"/>
    <w:rsid w:val="003B6423"/>
    <w:rsid w:val="003C2C92"/>
    <w:rsid w:val="0042603F"/>
    <w:rsid w:val="004355AA"/>
    <w:rsid w:val="0044060A"/>
    <w:rsid w:val="00461A0D"/>
    <w:rsid w:val="004808E3"/>
    <w:rsid w:val="0049733C"/>
    <w:rsid w:val="0049743F"/>
    <w:rsid w:val="004A1B61"/>
    <w:rsid w:val="004C2DB8"/>
    <w:rsid w:val="004D6703"/>
    <w:rsid w:val="004E7383"/>
    <w:rsid w:val="004F5247"/>
    <w:rsid w:val="0050290A"/>
    <w:rsid w:val="00515190"/>
    <w:rsid w:val="0051571D"/>
    <w:rsid w:val="0052308F"/>
    <w:rsid w:val="00525152"/>
    <w:rsid w:val="005272B4"/>
    <w:rsid w:val="00533B1B"/>
    <w:rsid w:val="00540D4C"/>
    <w:rsid w:val="00543D4A"/>
    <w:rsid w:val="005472DE"/>
    <w:rsid w:val="00561149"/>
    <w:rsid w:val="0058071B"/>
    <w:rsid w:val="0059748E"/>
    <w:rsid w:val="005974ED"/>
    <w:rsid w:val="005A7322"/>
    <w:rsid w:val="005D5335"/>
    <w:rsid w:val="005D731C"/>
    <w:rsid w:val="005F28B9"/>
    <w:rsid w:val="00610F6C"/>
    <w:rsid w:val="00613ED4"/>
    <w:rsid w:val="0062345F"/>
    <w:rsid w:val="00625523"/>
    <w:rsid w:val="00635FEB"/>
    <w:rsid w:val="006362FB"/>
    <w:rsid w:val="006468DE"/>
    <w:rsid w:val="00650C32"/>
    <w:rsid w:val="006512E8"/>
    <w:rsid w:val="00692F67"/>
    <w:rsid w:val="006970C3"/>
    <w:rsid w:val="006A0777"/>
    <w:rsid w:val="006A1790"/>
    <w:rsid w:val="006A5343"/>
    <w:rsid w:val="006A7DC6"/>
    <w:rsid w:val="006B10F5"/>
    <w:rsid w:val="006C04F6"/>
    <w:rsid w:val="006C410B"/>
    <w:rsid w:val="006D1C93"/>
    <w:rsid w:val="006E0C73"/>
    <w:rsid w:val="006F6D8E"/>
    <w:rsid w:val="00717E95"/>
    <w:rsid w:val="0072442E"/>
    <w:rsid w:val="00734AAE"/>
    <w:rsid w:val="00742E28"/>
    <w:rsid w:val="007521C1"/>
    <w:rsid w:val="00755023"/>
    <w:rsid w:val="00765B8B"/>
    <w:rsid w:val="00766160"/>
    <w:rsid w:val="00791768"/>
    <w:rsid w:val="007969F0"/>
    <w:rsid w:val="007A15EE"/>
    <w:rsid w:val="007A69BB"/>
    <w:rsid w:val="007B25A6"/>
    <w:rsid w:val="007B5C0C"/>
    <w:rsid w:val="007D33DF"/>
    <w:rsid w:val="007E0986"/>
    <w:rsid w:val="007E1A64"/>
    <w:rsid w:val="007E2339"/>
    <w:rsid w:val="007E3FC4"/>
    <w:rsid w:val="007E510F"/>
    <w:rsid w:val="007F1CCB"/>
    <w:rsid w:val="00805911"/>
    <w:rsid w:val="00817E66"/>
    <w:rsid w:val="00821897"/>
    <w:rsid w:val="00832257"/>
    <w:rsid w:val="008429BD"/>
    <w:rsid w:val="0085577C"/>
    <w:rsid w:val="00856F73"/>
    <w:rsid w:val="00875563"/>
    <w:rsid w:val="00877B69"/>
    <w:rsid w:val="008850A0"/>
    <w:rsid w:val="00886825"/>
    <w:rsid w:val="00894820"/>
    <w:rsid w:val="008B5478"/>
    <w:rsid w:val="008C476C"/>
    <w:rsid w:val="008D5060"/>
    <w:rsid w:val="008D604E"/>
    <w:rsid w:val="008D6E75"/>
    <w:rsid w:val="008D7365"/>
    <w:rsid w:val="008E76D7"/>
    <w:rsid w:val="009129BF"/>
    <w:rsid w:val="00914E72"/>
    <w:rsid w:val="00924221"/>
    <w:rsid w:val="00924C0D"/>
    <w:rsid w:val="00933548"/>
    <w:rsid w:val="00935EDA"/>
    <w:rsid w:val="0094479D"/>
    <w:rsid w:val="009527CC"/>
    <w:rsid w:val="00964D3D"/>
    <w:rsid w:val="009656B1"/>
    <w:rsid w:val="00975BC3"/>
    <w:rsid w:val="0098085E"/>
    <w:rsid w:val="00980993"/>
    <w:rsid w:val="009824EA"/>
    <w:rsid w:val="009A6F4B"/>
    <w:rsid w:val="009A7207"/>
    <w:rsid w:val="009B20DA"/>
    <w:rsid w:val="009B7B29"/>
    <w:rsid w:val="009C3F8C"/>
    <w:rsid w:val="009D3AF0"/>
    <w:rsid w:val="009E50C1"/>
    <w:rsid w:val="009E731D"/>
    <w:rsid w:val="00A02156"/>
    <w:rsid w:val="00A04A0F"/>
    <w:rsid w:val="00A1421A"/>
    <w:rsid w:val="00A15120"/>
    <w:rsid w:val="00A15C1B"/>
    <w:rsid w:val="00A3637A"/>
    <w:rsid w:val="00A368E4"/>
    <w:rsid w:val="00A37731"/>
    <w:rsid w:val="00A378B4"/>
    <w:rsid w:val="00A46BE8"/>
    <w:rsid w:val="00A53E4C"/>
    <w:rsid w:val="00A65F98"/>
    <w:rsid w:val="00A70C09"/>
    <w:rsid w:val="00A814B1"/>
    <w:rsid w:val="00A842B3"/>
    <w:rsid w:val="00A86B45"/>
    <w:rsid w:val="00A9288E"/>
    <w:rsid w:val="00A937AF"/>
    <w:rsid w:val="00AA0ED2"/>
    <w:rsid w:val="00AA6FCC"/>
    <w:rsid w:val="00AD795F"/>
    <w:rsid w:val="00AF1C1C"/>
    <w:rsid w:val="00B165C3"/>
    <w:rsid w:val="00B2163A"/>
    <w:rsid w:val="00B21F2B"/>
    <w:rsid w:val="00B307BD"/>
    <w:rsid w:val="00B31517"/>
    <w:rsid w:val="00B372DB"/>
    <w:rsid w:val="00B524A3"/>
    <w:rsid w:val="00B526E4"/>
    <w:rsid w:val="00B84071"/>
    <w:rsid w:val="00B8548A"/>
    <w:rsid w:val="00B87EB2"/>
    <w:rsid w:val="00B91067"/>
    <w:rsid w:val="00B91AAE"/>
    <w:rsid w:val="00BA201A"/>
    <w:rsid w:val="00BB2912"/>
    <w:rsid w:val="00BB590F"/>
    <w:rsid w:val="00BB5E1E"/>
    <w:rsid w:val="00BB6AC7"/>
    <w:rsid w:val="00BD7A61"/>
    <w:rsid w:val="00BE5000"/>
    <w:rsid w:val="00C11AAB"/>
    <w:rsid w:val="00C1554C"/>
    <w:rsid w:val="00C24134"/>
    <w:rsid w:val="00C30885"/>
    <w:rsid w:val="00C839CA"/>
    <w:rsid w:val="00C844CA"/>
    <w:rsid w:val="00C90472"/>
    <w:rsid w:val="00C952F4"/>
    <w:rsid w:val="00C974F9"/>
    <w:rsid w:val="00C97C52"/>
    <w:rsid w:val="00CA0005"/>
    <w:rsid w:val="00CA6EF2"/>
    <w:rsid w:val="00CC251F"/>
    <w:rsid w:val="00CD3605"/>
    <w:rsid w:val="00CE7AF6"/>
    <w:rsid w:val="00D030B0"/>
    <w:rsid w:val="00D03B85"/>
    <w:rsid w:val="00D04A1C"/>
    <w:rsid w:val="00D0622A"/>
    <w:rsid w:val="00D21259"/>
    <w:rsid w:val="00D27DD1"/>
    <w:rsid w:val="00D36A19"/>
    <w:rsid w:val="00D4031E"/>
    <w:rsid w:val="00D44BD5"/>
    <w:rsid w:val="00D61929"/>
    <w:rsid w:val="00D63F03"/>
    <w:rsid w:val="00D658B9"/>
    <w:rsid w:val="00D8762B"/>
    <w:rsid w:val="00DB42B9"/>
    <w:rsid w:val="00DE145F"/>
    <w:rsid w:val="00DF7167"/>
    <w:rsid w:val="00E07F4A"/>
    <w:rsid w:val="00E112CA"/>
    <w:rsid w:val="00E23E40"/>
    <w:rsid w:val="00E319CA"/>
    <w:rsid w:val="00E43AF2"/>
    <w:rsid w:val="00E4425B"/>
    <w:rsid w:val="00E4525F"/>
    <w:rsid w:val="00E475D8"/>
    <w:rsid w:val="00E6064C"/>
    <w:rsid w:val="00E62207"/>
    <w:rsid w:val="00E62C7B"/>
    <w:rsid w:val="00E8545F"/>
    <w:rsid w:val="00E94041"/>
    <w:rsid w:val="00E972E7"/>
    <w:rsid w:val="00EA6DB8"/>
    <w:rsid w:val="00ED4DFD"/>
    <w:rsid w:val="00EF7F2C"/>
    <w:rsid w:val="00F05BE8"/>
    <w:rsid w:val="00F25CCB"/>
    <w:rsid w:val="00F3644F"/>
    <w:rsid w:val="00F44031"/>
    <w:rsid w:val="00F55B14"/>
    <w:rsid w:val="00F56E63"/>
    <w:rsid w:val="00F57D73"/>
    <w:rsid w:val="00F6681E"/>
    <w:rsid w:val="00F72B26"/>
    <w:rsid w:val="00F85480"/>
    <w:rsid w:val="00F93C43"/>
    <w:rsid w:val="00FA4F85"/>
    <w:rsid w:val="00FA677A"/>
    <w:rsid w:val="00FB43FB"/>
    <w:rsid w:val="00FB5CD1"/>
    <w:rsid w:val="00FB7F3B"/>
    <w:rsid w:val="00FC0B4B"/>
    <w:rsid w:val="00FC4678"/>
    <w:rsid w:val="00FD75EF"/>
    <w:rsid w:val="00FF4748"/>
    <w:rsid w:val="00FF5B96"/>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5343"/>
    <w:pPr>
      <w:ind w:left="720"/>
      <w:contextualSpacing/>
    </w:pPr>
  </w:style>
  <w:style w:type="paragraph" w:styleId="Textedebulles">
    <w:name w:val="Balloon Text"/>
    <w:basedOn w:val="Normal"/>
    <w:link w:val="TextedebullesCar"/>
    <w:uiPriority w:val="99"/>
    <w:semiHidden/>
    <w:unhideWhenUsed/>
    <w:rsid w:val="006A53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343"/>
    <w:rPr>
      <w:rFonts w:ascii="Tahoma" w:hAnsi="Tahoma" w:cs="Tahoma"/>
      <w:sz w:val="16"/>
      <w:szCs w:val="16"/>
    </w:rPr>
  </w:style>
  <w:style w:type="paragraph" w:styleId="En-tte">
    <w:name w:val="header"/>
    <w:basedOn w:val="Normal"/>
    <w:link w:val="En-tteCar"/>
    <w:uiPriority w:val="99"/>
    <w:unhideWhenUsed/>
    <w:rsid w:val="008429BD"/>
    <w:pPr>
      <w:tabs>
        <w:tab w:val="center" w:pos="4680"/>
        <w:tab w:val="right" w:pos="9360"/>
      </w:tabs>
      <w:spacing w:after="0" w:line="240" w:lineRule="auto"/>
    </w:pPr>
  </w:style>
  <w:style w:type="character" w:customStyle="1" w:styleId="En-tteCar">
    <w:name w:val="En-tête Car"/>
    <w:basedOn w:val="Policepardfaut"/>
    <w:link w:val="En-tte"/>
    <w:uiPriority w:val="99"/>
    <w:rsid w:val="008429BD"/>
  </w:style>
  <w:style w:type="paragraph" w:styleId="Pieddepage">
    <w:name w:val="footer"/>
    <w:basedOn w:val="Normal"/>
    <w:link w:val="PieddepageCar"/>
    <w:uiPriority w:val="99"/>
    <w:unhideWhenUsed/>
    <w:rsid w:val="008429B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429BD"/>
  </w:style>
  <w:style w:type="table" w:styleId="Grilledutableau">
    <w:name w:val="Table Grid"/>
    <w:basedOn w:val="TableauNormal"/>
    <w:uiPriority w:val="59"/>
    <w:rsid w:val="00980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78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68BAA-491E-447E-A9E1-7F4903BC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3439</Words>
  <Characters>18919</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ADSS</dc:creator>
  <cp:lastModifiedBy>Audace</cp:lastModifiedBy>
  <cp:revision>2</cp:revision>
  <cp:lastPrinted>2022-10-19T05:41:00Z</cp:lastPrinted>
  <dcterms:created xsi:type="dcterms:W3CDTF">2022-10-19T07:46:00Z</dcterms:created>
  <dcterms:modified xsi:type="dcterms:W3CDTF">2022-10-19T07:46:00Z</dcterms:modified>
</cp:coreProperties>
</file>